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Style w:val="TableGrid"/>
        <w:bidiVisual/>
        <w:tblW w:type="dxa" w:w="9772"/>
        <w:tblInd w:type="dxa" w:w="-290"/>
        <w:tblBorders>
          <w:top w:color="auto" w:space="0" w:sz="0" w:val="none"/>
          <w:left w:color="auto" w:space="0" w:sz="0" w:val="none"/>
          <w:bottom w:color="auto" w:space="0" w:sz="0" w:val="none"/>
          <w:right w:color="auto" w:space="0" w:sz="0" w:val="none"/>
          <w:insideH w:color="auto" w:space="0" w:sz="0" w:val="none"/>
          <w:insideV w:color="auto" w:space="0" w:sz="0" w:val="none"/>
        </w:tblBorders>
        <w:tblLook w:firstColumn="1" w:firstRow="1" w:lastColumn="0" w:lastRow="0" w:noHBand="0" w:noVBand="1" w:val="04A0"/>
      </w:tblPr>
      <w:tblGrid>
        <w:gridCol w:w="2402"/>
        <w:gridCol w:w="7370"/>
      </w:tblGrid>
      <w:tr w:rsidR="001A2923" w:rsidTr="00276DEF">
        <w:trPr>
          <w:trHeight w:val="70"/>
        </w:trPr>
        <w:tc>
          <w:tcPr>
            <w:tcW w:type="dxa" w:w="2402"/>
          </w:tcPr>
          <w:p w:rsidP="005B49FC" w:rsidR="001A2923" w:rsidRDefault="00DF5EBC">
            <w:pPr>
              <w:bidi/>
              <w:rPr>
                <w:rFonts w:cs="B Nazanin"/>
                <w:b/>
                <w:bCs/>
                <w:color w:themeColor="text1" w:val="000000"/>
                <w:sz w:val="20"/>
                <w:szCs w:val="20"/>
                <w:lang w:bidi="fa-IR"/>
              </w:rPr>
            </w:pPr>
            <w:r>
              <w:rPr>
                <w:rFonts w:cs="Arial"/>
                <w:noProof/>
                <w:lang w:bidi="fa-IR"/>
              </w:rPr>
              <w:t xml:space="preserve"> </w:t>
              <w:drawing>
                <wp:inline distT="0" distR="0" distB="0" distL="0">
                  <wp:extent cx="1190625" cy="1428750"/>
                  <wp:docPr id="0" name="Drawing 0" descr="teacher.jpg"/>
                  <a:graphic xmlns:a="http://schemas.openxmlformats.org/drawingml/2006/main">
                    <a:graphicData uri="http://schemas.openxmlformats.org/drawingml/2006/picture">
                      <pic:pic xmlns:pic="http://schemas.openxmlformats.org/drawingml/2006/picture">
                        <pic:nvPicPr>
                          <pic:cNvPr id="0" name="Picture 0" descr="teacher.jpg"/>
                          <pic:cNvPicPr>
                            <a:picLocks noChangeAspect="true"/>
                          </pic:cNvPicPr>
                        </pic:nvPicPr>
                        <pic:blipFill>
                          <a:blip r:embed="rId11"/>
                          <a:stretch>
                            <a:fillRect/>
                          </a:stretch>
                        </pic:blipFill>
                        <pic:spPr>
                          <a:xfrm>
                            <a:off x="0" y="0"/>
                            <a:ext cx="1190625" cy="1428750"/>
                          </a:xfrm>
                          <a:prstGeom prst="rect">
                            <a:avLst/>
                          </a:prstGeom>
                        </pic:spPr>
                      </pic:pic>
                    </a:graphicData>
                  </a:graphic>
                </wp:inline>
              </w:drawing>
            </w:r>
          </w:p>
        </w:tc>
        <w:tc>
          <w:tcPr>
            <w:tcW w:type="dxa" w:w="7370"/>
          </w:tcPr>
          <w:p w:rsidP="001A2923" w:rsidR="001A2923" w:rsidRDefault="001A2923">
            <w:pPr>
              <w:bidi/>
              <w:jc w:val="center"/>
              <w:rPr>
                <w:rFonts w:cs="B Nazanin"/>
                <w:b/>
                <w:bCs/>
                <w:color w:themeColor="text1" w:val="000000"/>
                <w:sz w:val="20"/>
                <w:szCs w:val="20"/>
                <w:lang w:bidi="fa-IR"/>
              </w:rPr>
            </w:pPr>
          </w:p>
          <w:p w:rsidP="001A2923" w:rsidR="001A2923" w:rsidRDefault="001A2923">
            <w:pPr>
              <w:bidi/>
              <w:jc w:val="center"/>
              <w:rPr>
                <w:rFonts w:cs="B Nazanin"/>
                <w:b/>
                <w:bCs/>
                <w:color w:themeColor="text1" w:val="000000"/>
                <w:sz w:val="20"/>
                <w:szCs w:val="20"/>
                <w:lang w:bidi="fa-IR"/>
              </w:rPr>
            </w:pPr>
          </w:p>
          <w:p w:rsidP="001A2923" w:rsidR="001A2923" w:rsidRDefault="001A2923">
            <w:pPr>
              <w:bidi/>
              <w:jc w:val="center"/>
              <w:rPr>
                <w:rFonts w:cs="B Nazanin"/>
                <w:b/>
                <w:bCs/>
                <w:color w:themeColor="text1" w:val="000000"/>
                <w:sz w:val="20"/>
                <w:szCs w:val="20"/>
                <w:lang w:bidi="fa-IR"/>
              </w:rPr>
            </w:pPr>
          </w:p>
          <w:p w:rsidP="001A2923" w:rsidR="001A2923" w:rsidRDefault="001A2923">
            <w:pPr>
              <w:bidi/>
              <w:jc w:val="center"/>
              <w:rPr>
                <w:rFonts w:cs="B Nazanin"/>
                <w:b/>
                <w:bCs/>
                <w:color w:themeColor="text1" w:val="000000"/>
                <w:sz w:val="20"/>
                <w:szCs w:val="20"/>
                <w:lang w:bidi="fa-IR"/>
              </w:rPr>
            </w:pPr>
          </w:p>
          <w:p w:rsidP="001A2923" w:rsidR="001A2923" w:rsidRDefault="001A2923">
            <w:pPr>
              <w:bidi/>
              <w:jc w:val="center"/>
              <w:rPr>
                <w:rFonts w:cs="B Nazanin"/>
                <w:b/>
                <w:bCs/>
                <w:color w:themeColor="text1" w:val="000000"/>
                <w:sz w:val="20"/>
                <w:szCs w:val="20"/>
                <w:lang w:bidi="fa-IR"/>
              </w:rPr>
            </w:pPr>
          </w:p>
          <w:p w:rsidP="00CE3851" w:rsidR="001A2923" w:rsidRDefault="002F2FF7" w:rsidRPr="00841D36">
            <w:pPr>
              <w:bidi/>
              <w:rPr>
                <w:rFonts w:cs="B Nazanin"/>
                <w:b/>
                <w:bCs/>
                <w:color w:themeColor="text1" w:val="000000"/>
                <w:sz w:val="20"/>
                <w:szCs w:val="20"/>
                <w:lang w:bidi="fa-IR"/>
              </w:rPr>
            </w:pPr>
            <w:r>
              <w:rPr>
                <w:rFonts w:cs="B Nazanin" w:ascii="B Nazanin" w:hAnsi="B Nazanin" w:eastAsia="B Nazanin"/>
                <w:b/>
                <w:bCs/>
                <w:color w:themeColor="text1" w:val="000000"/>
                <w:sz w:val="20"/>
                <w:szCs w:val="20"/>
                <w:lang w:bidi="fa-IR"/>
              </w:rPr>
              <w:t>دانشیار دانشکده علوم و فنون نوین</w:t>
            </w:r>
            <w:r w:rsidR="001A2923" w:rsidRPr="00841D36">
              <w:rPr>
                <w:rFonts w:cs="B Nazanin"/>
                <w:b/>
                <w:bCs/>
                <w:color w:themeColor="text1" w:val="000000"/>
                <w:sz w:val="20"/>
                <w:szCs w:val="20"/>
                <w:lang w:bidi="fa-IR"/>
              </w:rPr>
              <w:t>-</w:t>
            </w:r>
            <w:r w:rsidR="001A2923" w:rsidRPr="00841D36">
              <w:rPr>
                <w:rFonts w:cs="B Nazanin" w:hint="cs"/>
                <w:b/>
                <w:bCs/>
                <w:color w:themeColor="text1" w:val="000000"/>
                <w:sz w:val="20"/>
                <w:szCs w:val="20"/>
                <w:rtl/>
                <w:lang w:bidi="fa-IR"/>
              </w:rPr>
              <w:t xml:space="preserve"> دانشگاه تهران</w:t>
            </w:r>
          </w:p>
          <w:p w:rsidP="001A2923" w:rsidR="001A2923" w:rsidRDefault="00841D36">
            <w:pPr>
              <w:bidi/>
            </w:pPr>
            <w:r>
              <w:rPr>
                <w:noProof/>
              </w:rPr>
              <mc:AlternateContent>
                <mc:Choice Requires="wps">
                  <w:drawing>
                    <wp:anchor allowOverlap="1" behindDoc="0" distB="0" distL="114300" distR="114300" distT="0" layoutInCell="1" locked="0" relativeHeight="251659264" simplePos="0">
                      <wp:simplePos x="0" y="0"/>
                      <wp:positionH relativeFrom="column">
                        <wp:posOffset>-68580</wp:posOffset>
                      </wp:positionH>
                      <wp:positionV relativeFrom="paragraph">
                        <wp:posOffset>201295</wp:posOffset>
                      </wp:positionV>
                      <wp:extent cx="4695825" cy="0"/>
                      <wp:effectExtent b="114300" l="38100" r="47625" t="57150"/>
                      <wp:wrapNone/>
                      <wp:docPr id="3" name="Straight Connector 3"/>
                      <wp:cNvGraphicFramePr/>
                      <a:graphic xmlns:a="http://schemas.openxmlformats.org/drawingml/2006/main">
                        <a:graphicData uri="http://schemas.microsoft.com/office/word/2010/wordprocessingShape">
                          <wps:wsp>
                            <wps:cNvCnPr/>
                            <wps:spPr>
                              <a:xfrm flipV="1">
                                <a:off x="0" y="0"/>
                                <a:ext cx="4695825" cy="0"/>
                              </a:xfrm>
                              <a:prstGeom prst="line">
                                <a:avLst/>
                              </a:prstGeom>
                              <a:ln w="28575">
                                <a:solidFill>
                                  <a:schemeClr val="bg1">
                                    <a:lumMod val="50000"/>
                                  </a:schemeClr>
                                </a:solidFill>
                              </a:ln>
                              <a:effectLst>
                                <a:outerShdw algn="tl" blurRad="50800" dir="2700000" dist="38100" rotWithShape="0">
                                  <a:prstClr val="black">
                                    <a:alpha val="40000"/>
                                  </a:prstClr>
                                </a:outerShdw>
                              </a:effectLst>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from="-5.4pt,15.85pt" id="Straight Connector 3"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iug+7TwIAAPAEAAAOAAAAZHJzL2Uyb0RvYy54bWysVEuP2yAQvlfqf0DcGzvOeje14uwhq+2l j9WmjzPBYKPyEpA4+fcdIOukD6lSVR8Qw8x888034NX9UUl0YM4Lo1s8n5UYMU1NJ3Tf4i+fH98s MfKB6I5Io1mLT8zj+/XrV6vRNqwyg5EdcwhAtG9G2+IhBNsUhacDU8TPjGUanNw4RQKYri86R0ZA V7KoyvK2GI3rrDOUeQ+nD9mJ1wmfc0bDJ849C0i2GLiFtLq07uJarFek6R2xg6BnGuQfWCgiNBSd oB5IIGjvxG9QSlBnvOFhRo0qDOeCstQDdDMvf+lmOxDLUi8gjreTTP7/wdKPhyeHRNfiBUaaKBjR Njgi+iGgjdEaBDQOLaJOo/UNhG/0kztb3j652PSRO4W4FPYrXIEkAzSGjknl06QyOwZE4fDm9m29 rGqM6IuvyBARyjof3jGjUNy0WAodBSANObz3AcpC6EtIPJYajS2ulvVdncK8kaJ7FFJGZ7pEbCMd OhAY/67P3ORefTBdPqtL+GJzgDuFZ+uCBD6pIyBLFwqIRMPsA3PboRvRTu7dMwEJ63IJaKgTkfpi Oc8G3LbqLtYBF5E9PJMgMXImfBNhSCOOEkXI2NmFriT0e+5d2oFkvjcJ5qIDRCe2E5lkXfEs4tTy nNIunCSLpaR+ZhzmDvNYZOXii7uIRShlOqS5p/YhOqZxkHZKzKQn2TLDnxPP8TE1k5qSq79XnTJS ZaPDlKyENu5PAOE4P0+T53jQ46rvuN2Z7pRucHLAs0qSnX8B8d1e2yn98qNa/wAAAP//AwBQSwME FAAGAAgAAAAhACq6unHcAAAACQEAAA8AAABkcnMvZG93bnJldi54bWxMj0FvwjAMhe+T+A+RJ+0G adk0oGuKKqRddluBe2hMW9E4JUmh+/fztMN2s5+f3vucbyfbixv60DlSkC4SEEi1Mx01Cg779/ka RIiajO4doYIvDLAtZg+5zoy70yfeqtgIDqGQaQVtjEMmZahbtDos3IDEt7PzVkdefSON13cOt71c JsmrtLojbmj1gLsW60s1WgWmpvLF++Nmf4lYXc/lddwcPpR6epzKNxARp/hnhh98RoeCmU5uJBNE r2CeJoweFTynKxBsWC3XPJx+BVnk8v8HxTcAAAD//wMAUEsBAi0AFAAGAAgAAAAhALaDOJL+AAAA 4QEAABMAAAAAAAAAAAAAAAAAAAAAAFtDb250ZW50X1R5cGVzXS54bWxQSwECLQAUAAYACAAAACEA OP0h/9YAAACUAQAACwAAAAAAAAAAAAAAAAAvAQAAX3JlbHMvLnJlbHNQSwECLQAUAAYACAAAACEA IroPu08CAADwBAAADgAAAAAAAAAAAAAAAAAuAgAAZHJzL2Uyb0RvYy54bWxQSwECLQAUAAYACAAA ACEAKrq6cdwAAAAJAQAADwAAAAAAAAAAAAAAAACpBAAAZHJzL2Rvd25yZXYueG1sUEsFBgAAAAAE AAQA8wAAALIFAAAAAA== " o:spid="_x0000_s1026" strokecolor="#7f7f7f [1612]" strokeweight="2.25pt"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to="364.35pt,15.85pt" w14:anchorId="55988005">
                      <v:stroke joinstyle="miter"/>
                      <v:shadow color="black" offset=".74836mm,.74836mm" on="t" opacity="26214f" origin="-.5,-.5"/>
                    </v:line>
                  </w:pict>
                </mc:Fallback>
              </mc:AlternateContent>
            </w:r>
          </w:p>
          <w:p w:rsidP="001A2923" w:rsidR="001A2923" w:rsidRDefault="001A2923">
            <w:pPr>
              <w:bidi/>
              <w:rPr>
                <w:rFonts w:cs="B Nazanin"/>
                <w:b/>
                <w:bCs/>
                <w:color w:themeColor="text1" w:val="000000"/>
                <w:sz w:val="20"/>
                <w:szCs w:val="20"/>
                <w:lang w:bidi="fa-IR"/>
              </w:rPr>
            </w:pPr>
          </w:p>
          <w:p w:rsidP="00F17829" w:rsidR="00276DEF" w:rsidRDefault="00F17829" w:rsidRPr="00276DEF">
            <w:pPr>
              <w:bidi/>
              <w:rPr>
                <w:rFonts w:ascii="IranNastaliq" w:cs="B Nazanin" w:hAnsi="IranNastaliq"/>
                <w:b/>
                <w:bCs/>
                <w:color w:themeColor="accent1" w:themeShade="BF" w:val="2E74B5"/>
                <w:sz w:val="40"/>
                <w:szCs w:val="40"/>
                <w:lang w:bidi="fa-IR"/>
              </w:rPr>
            </w:pPr>
            <w:r w:rsidRPr="00F17829">
              <w:rPr>
                <w:rFonts w:ascii="B Nazanin" w:cs="B Nazanin" w:hAnsi="IranNastaliq" w:eastAsia="B Nazanin"/>
                <w:b/>
                <w:bCs/>
                <w:color w:themeColor="accent1" w:themeShade="BF" w:val="2E74B5"/>
                <w:sz w:val="40"/>
                <w:szCs w:val="40"/>
                <w:lang w:bidi="fa-IR"/>
              </w:rPr>
              <w:t>فاطمه راضی آستارایی</w:t>
            </w:r>
          </w:p>
        </w:tc>
      </w:tr>
      <w:tr w:rsidR="00276DEF" w:rsidTr="00276DEF">
        <w:trPr>
          <w:trHeight w:val="391"/>
        </w:trPr>
        <w:tc>
          <w:tcPr>
            <w:tcW w:type="dxa" w:w="2402"/>
          </w:tcPr>
          <w:p w:rsidP="00594CF6" w:rsidR="00276DEF" w:rsidRDefault="00DF5EBC" w:rsidRPr="00276DEF">
            <w:pPr>
              <w:pStyle w:val="ListParagraph"/>
              <w:bidi/>
              <w:spacing w:after="120" w:before="120"/>
              <w:ind w:left="0"/>
              <w:rPr>
                <w:rFonts w:ascii="Times New Roman" w:cs="B Nazanin" w:eastAsia="Times New Roman" w:hAnsi="Times New Roman"/>
                <w:sz w:val="24"/>
                <w:szCs w:val="24"/>
                <w:rtl/>
              </w:rPr>
            </w:pPr>
            <w:r>
              <w:rPr>
                <w:rFonts w:ascii="B Nazanin" w:cs="B Nazanin" w:eastAsia="Times New Roman" w:hAnsi="Times New Roman"/>
                <w:sz w:val="24"/>
                <w:szCs w:val="24"/>
              </w:rPr>
              <w:t>انرژی های نو و محیط زیست</w:t>
            </w:r>
          </w:p>
          <w:p w:rsidP="00276DEF" w:rsidR="00276DEF" w:rsidRDefault="00276DEF" w:rsidRPr="00276DEF">
            <w:pPr>
              <w:pStyle w:val="ListParagraph"/>
              <w:bidi/>
              <w:spacing w:after="120" w:before="120"/>
              <w:ind w:firstLine="30" w:left="0"/>
              <w:rPr>
                <w:rFonts w:ascii="Times New Roman" w:cs="B Nazanin" w:eastAsia="Times New Roman" w:hAnsi="Times New Roman"/>
                <w:sz w:val="24"/>
                <w:szCs w:val="24"/>
                <w:rtl/>
                <w:lang w:bidi="fa-IR"/>
              </w:rPr>
            </w:pPr>
            <w:r>
              <w:rPr>
                <w:rFonts w:ascii="Times New Roman" w:cs="B Nazanin" w:eastAsia="Times New Roman" w:hAnsi="Times New Roman" w:hint="cs"/>
                <w:sz w:val="24"/>
                <w:szCs w:val="24"/>
                <w:rtl/>
                <w:lang w:bidi="fa-IR"/>
              </w:rPr>
              <w:t>ت</w:t>
            </w:r>
            <w:r w:rsidRPr="00276DEF">
              <w:rPr>
                <w:rFonts w:ascii="Times New Roman" w:cs="B Nazanin" w:eastAsia="Times New Roman" w:hAnsi="Times New Roman" w:hint="cs"/>
                <w:sz w:val="24"/>
                <w:szCs w:val="24"/>
                <w:rtl/>
                <w:lang w:bidi="fa-IR"/>
              </w:rPr>
              <w:t xml:space="preserve">لفن دفتر:  </w:t>
            </w:r>
            <w:r w:rsidR="00DF5EBC">
              <w:rPr>
                <w:rFonts w:ascii="B Nazanin" w:cs="ArialMT" w:hAnsi="ArialMT" w:eastAsia="B Nazanin"/>
                <w:sz w:val="20"/>
                <w:szCs w:val="20"/>
              </w:rPr>
              <w:t>+98 (21)</w:t>
            </w:r>
          </w:p>
          <w:p w:rsidP="00276DEF" w:rsidR="00276DEF" w:rsidRDefault="00276DEF" w:rsidRPr="00276DEF">
            <w:pPr>
              <w:pStyle w:val="ListParagraph"/>
              <w:bidi/>
              <w:spacing w:after="120" w:before="120"/>
              <w:ind w:firstLine="30" w:left="0"/>
              <w:rPr>
                <w:rFonts w:ascii="Times New Roman" w:cs="B Nazanin" w:eastAsia="Times New Roman" w:hAnsi="Times New Roman"/>
                <w:sz w:val="24"/>
                <w:szCs w:val="24"/>
                <w:rtl/>
                <w:lang w:bidi="fa-IR"/>
              </w:rPr>
            </w:pPr>
            <w:r w:rsidRPr="00276DEF">
              <w:rPr>
                <w:rFonts w:ascii="Times New Roman" w:cs="B Nazanin" w:eastAsia="Times New Roman" w:hAnsi="Times New Roman" w:hint="cs"/>
                <w:sz w:val="24"/>
                <w:szCs w:val="24"/>
                <w:rtl/>
                <w:lang w:bidi="fa-IR"/>
              </w:rPr>
              <w:t xml:space="preserve">پست الکترونیکی: </w:t>
            </w:r>
            <w:r w:rsidR="00F17829">
              <w:rPr>
                <w:rFonts w:ascii="B Nazanin" w:cs="ArialMT" w:hAnsi="ArialMT" w:eastAsia="B Nazanin"/>
                <w:sz w:val="20"/>
                <w:szCs w:val="20"/>
              </w:rPr>
              <w:t>razias_m@ut.ac.ir</w:t>
            </w:r>
          </w:p>
          <w:p w:rsidP="00276DEF" w:rsidR="00276DEF" w:rsidRDefault="00276DEF" w:rsidRPr="00276DEF">
            <w:pPr>
              <w:pStyle w:val="ListParagraph"/>
              <w:bidi/>
              <w:spacing w:after="120" w:before="120"/>
              <w:ind w:firstLine="30" w:left="0"/>
              <w:rPr>
                <w:rFonts w:ascii="Times New Roman" w:cs="B Nazanin" w:eastAsia="Times New Roman" w:hAnsi="Times New Roman"/>
                <w:sz w:val="24"/>
                <w:szCs w:val="24"/>
                <w:rtl/>
              </w:rPr>
            </w:pPr>
          </w:p>
        </w:tc>
        <w:tc>
          <w:tcPr>
            <w:tcW w:type="dxa" w:w="7370"/>
          </w:tcPr>
          <w:p w:rsidP="00276DEF" w:rsidR="00276DEF" w:rsidRDefault="00F17829" w:rsidRPr="00276DEF">
            <w:pPr>
              <w:pStyle w:val="ListParagraph"/>
              <w:bidi/>
              <w:spacing w:after="120" w:before="120"/>
              <w:ind w:left="0"/>
              <w:jc w:val="both"/>
              <w:rPr>
                <w:rFonts w:ascii="Times New Roman" w:cs="B Nazanin" w:eastAsia="Times New Roman" w:hAnsi="Times New Roman"/>
                <w:sz w:val="24"/>
                <w:szCs w:val="24"/>
                <w:rtl/>
              </w:rPr>
            </w:pPr>
            <w:r w:rsidRPr="00F17829">
              <w:rPr>
                <w:rFonts w:ascii="B Nazanin" w:cs="B Nazanin" w:eastAsia="Times New Roman" w:hAnsi="Times New Roman"/>
                <w:sz w:val="24"/>
                <w:szCs w:val="24"/>
              </w:rPr>
              <w:t/>
            </w:r>
          </w:p>
        </w:tc>
      </w:tr>
    </w:tbl>
    <w:p w:rsidP="00841D36" w:rsidR="001A2923" w:rsidRDefault="00841D36">
      <w:pPr>
        <w:bidi/>
        <w:ind w:left="1989"/>
        <w:rPr>
          <w:rtl/>
        </w:rPr>
      </w:pPr>
      <w:r>
        <w:rPr>
          <w:noProof/>
        </w:rPr>
        <mc:AlternateContent>
          <mc:Choice Requires="wps">
            <w:drawing>
              <wp:anchor allowOverlap="1" behindDoc="0" distB="0" distL="114300" distR="114300" distT="0" layoutInCell="1" locked="0" relativeHeight="251661312" simplePos="0" wp14:anchorId="3D3D948A" wp14:editId="7E784BD2">
                <wp:simplePos x="0" y="0"/>
                <wp:positionH relativeFrom="margin">
                  <wp:posOffset>-123825</wp:posOffset>
                </wp:positionH>
                <wp:positionV relativeFrom="paragraph">
                  <wp:posOffset>85725</wp:posOffset>
                </wp:positionV>
                <wp:extent cx="4695825" cy="0"/>
                <wp:effectExtent b="114300" l="38100" r="47625" t="57150"/>
                <wp:wrapNone/>
                <wp:docPr id="4" name="Straight Connector 4"/>
                <wp:cNvGraphicFramePr/>
                <a:graphic xmlns:a="http://schemas.openxmlformats.org/drawingml/2006/main">
                  <a:graphicData uri="http://schemas.microsoft.com/office/word/2010/wordprocessingShape">
                    <wps:wsp>
                      <wps:cNvCnPr/>
                      <wps:spPr>
                        <a:xfrm flipV="1">
                          <a:off x="0" y="0"/>
                          <a:ext cx="4695825" cy="0"/>
                        </a:xfrm>
                        <a:prstGeom prst="line">
                          <a:avLst/>
                        </a:prstGeom>
                        <a:ln w="28575">
                          <a:solidFill>
                            <a:schemeClr val="bg1">
                              <a:lumMod val="50000"/>
                            </a:schemeClr>
                          </a:solidFill>
                        </a:ln>
                        <a:effectLst>
                          <a:outerShdw algn="tl" blurRad="50800" dir="2700000" dist="38100" rotWithShape="0">
                            <a:prstClr val="black">
                              <a:alpha val="40000"/>
                            </a:prstClr>
                          </a:outerShdw>
                        </a:effectLst>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from="-9.75pt,6.75pt" id="Straight Connector 4"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pJlXTTgIAAPAEAAAOAAAAZHJzL2Uyb0RvYy54bWysVEuP2yAQvlfqf0DcGztOvJtacfaQ1fbS R7Tp40ww2KgYEJA4+fcdwOukD6lSVR8Qw8x888034PXDuZfoxKwTWtV4PssxYorqRqi2xl8+P71Z YeQ8UQ2RWrEaX5jDD5vXr9aDqVihOy0bZhGAKFcNpsad96bKMkc71hM304YpcHJte+LBtG3WWDIA ei+zIs/vskHbxlhNmXNw+piceBPxOWfUf+LcMY9kjYGbj6uN6yGs2WZNqtYS0wk60iD/wKInQkHR CeqReIKOVvwG1QtqtdPcz6juM825oCz2AN3M81+62XfEsNgLiOPMJJP7f7D042lnkWhqvMRIkR5G tPeWiLbzaKuVAgG1Rcug02BcBeFbtbOj5czOhqbP3PaIS2G+whWIMkBj6BxVvkwqs7NHFA6Xd2/L VVFiRF98WYIIUMY6/47pHoVNjaVQQQBSkdN756EshL6EhGOp0FDjYlXelzHMaSmaJyFlcMZLxLbS ohOB8R/axE0e+w+6SWdlDl9oDnCn8GRdkcAnVQBk8UIBkWDoo2d23zUDOsijfSYgYZmvAA01IlBf rObJgNtW3Ic64CKyhWfiJUZW+2/Cd3HEQaIAGTq70pWEfk+9S9ORxHcZYa46QHRkO5GJ1g3PLEwt zSnu/EWyUEqqZ8Zh7jCPRVIuvLirWIRSpvxilCZGhzQO0k6JifQkW2L4c+IYH1ITqSm5+HvVKSNW 1spPyb1Q2v4JwJ/nI2We4kGPm77D9qCbS7zB0QHPKko2/gLCu721Y/r1R7X5AQAA//8DAFBLAwQU AAYACAAAACEAhXrXqNsAAAAJAQAADwAAAGRycy9kb3ducmV2LnhtbEyPzW7CMBCE75X6DtZW4gYO /aFNGgdFlbj01gB3Ey9JRLwOtgPp23erHspptTujmW/z9WR7cUEfOkcKlosEBFLtTEeNgt12M38D EaImo3tHqOAbA6yL+7tcZ8Zd6QsvVWwEh1DItII2xiGTMtQtWh0WbkBi7ei81ZFX30jj9ZXDbS8f k2Qlre6IG1o94EeL9akarQJTU/ns/T7dniJW52N5HtPdp1Kzh6l8BxFxiv9m+MVndCiY6eBGMkH0 CubL9IWtLDzxZMMr94E4/B1kkcvbD4ofAAAA//8DAFBLAQItABQABgAIAAAAIQC2gziS/gAAAOEB AAATAAAAAAAAAAAAAAAAAAAAAABbQ29udGVudF9UeXBlc10ueG1sUEsBAi0AFAAGAAgAAAAhADj9 If/WAAAAlAEAAAsAAAAAAAAAAAAAAAAALwEAAF9yZWxzLy5yZWxzUEsBAi0AFAAGAAgAAAAhACkm VdNOAgAA8AQAAA4AAAAAAAAAAAAAAAAALgIAAGRycy9lMm9Eb2MueG1sUEsBAi0AFAAGAAgAAAAh AIV616jbAAAACQEAAA8AAAAAAAAAAAAAAAAAqAQAAGRycy9kb3ducmV2LnhtbFBLBQYAAAAABAAE APMAAACwBQAAAAA= " o:spid="_x0000_s1026" strokecolor="#7f7f7f [1612]" strokeweight="2.25pt"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to="5in,6.75pt" w14:anchorId="1517E445">
                <v:stroke joinstyle="miter"/>
                <v:shadow color="black" offset=".74836mm,.74836mm" on="t" opacity="26214f" origin="-.5,-.5"/>
                <w10:wrap anchorx="margin"/>
              </v:line>
            </w:pict>
          </mc:Fallback>
        </mc:AlternateContent>
      </w:r>
    </w:p>
    <w:tbl>
      <w:tblPr>
        <w:tblStyle w:val="TableGrid"/>
        <w:bidiVisual/>
        <w:tblW w:type="auto" w:w="0"/>
        <w:tblInd w:type="dxa" w:w="-983"/>
        <w:tblBorders>
          <w:top w:color="auto" w:space="0" w:sz="0" w:val="none"/>
          <w:left w:color="auto" w:space="0" w:sz="0" w:val="none"/>
          <w:bottom w:color="auto" w:space="0" w:sz="0" w:val="none"/>
          <w:right w:color="auto" w:space="0" w:sz="0" w:val="none"/>
          <w:insideH w:color="auto" w:space="0" w:sz="0" w:val="none"/>
          <w:insideV w:color="auto" w:space="0" w:sz="0" w:val="none"/>
        </w:tblBorders>
        <w:tblLook w:firstColumn="1" w:firstRow="1" w:lastColumn="0" w:lastRow="0" w:noHBand="0" w:noVBand="1" w:val="04A0"/>
      </w:tblPr>
      <w:tblGrid>
        <w:gridCol w:w="2830"/>
        <w:gridCol w:w="7503"/>
      </w:tblGrid>
      <w:tr w:rsidR="005B49FC" w:rsidTr="005B49FC">
        <w:trPr>
          <w:trHeight w:val="391"/>
        </w:trPr>
        <w:tc>
          <w:tcPr>
            <w:tcW w:type="dxa" w:w="2830"/>
          </w:tcPr>
          <w:p w:rsidP="005B49FC" w:rsidR="005B49FC" w:rsidRDefault="005B49FC">
            <w:pPr>
              <w:bidi/>
              <w:jc w:val="center"/>
              <w:rPr>
                <w:rFonts w:ascii="Times New Roman" w:cs="B Nazanin" w:eastAsia="Times New Roman" w:hAnsi="Times New Roman"/>
                <w:b/>
                <w:bCs/>
                <w:color w:themeColor="text1" w:themeTint="A6" w:val="595959"/>
                <w:sz w:val="24"/>
                <w:szCs w:val="24"/>
                <w:rtl/>
              </w:rPr>
            </w:pPr>
          </w:p>
          <w:p w:rsidP="00913482" w:rsidR="005B49FC" w:rsidRDefault="005B49FC" w:rsidRPr="005B49FC">
            <w:pPr>
              <w:bidi/>
              <w:ind w:left="732"/>
              <w:rPr>
                <w:rFonts w:ascii="Times New Roman" w:cs="B Nazanin" w:eastAsia="Times New Roman" w:hAnsi="Times New Roman"/>
                <w:b/>
                <w:bCs/>
                <w:sz w:val="24"/>
                <w:szCs w:val="24"/>
                <w:rtl/>
              </w:rPr>
            </w:pPr>
            <w:r w:rsidRPr="005B49FC">
              <w:rPr>
                <w:rFonts w:ascii="Times New Roman" w:cs="B Nazanin" w:eastAsia="Times New Roman" w:hAnsi="Times New Roman" w:hint="cs"/>
                <w:b/>
                <w:bCs/>
                <w:color w:themeColor="text1" w:themeTint="A6" w:val="595959"/>
                <w:sz w:val="24"/>
                <w:szCs w:val="24"/>
                <w:rtl/>
              </w:rPr>
              <w:t>تحصیلات</w:t>
            </w:r>
          </w:p>
        </w:tc>
        <w:tc>
          <w:tcPr>
            <w:tcW w:type="dxa" w:w="7503"/>
          </w:tcPr>
          <w:p w:rsidP="00F17829" w:rsidR="00E74C15" w:rsidRDefault="00E74C15">
            <w:pPr>
              <w:pStyle w:val="ListParagraph"/>
              <w:bidi/>
              <w:spacing w:after="120" w:before="120"/>
              <w:ind w:left="360"/>
              <w:rPr>
                <w:rFonts w:ascii="Times New Roman" w:cs="B Nazanin" w:eastAsia="Times New Roman" w:hAnsi="Times New Roman"/>
                <w:sz w:val="24"/>
                <w:szCs w:val="24"/>
              </w:rPr>
            </w:pPr>
          </w:p>
          <w:p w:rsidP="00E74C15" w:rsidR="005B49FC" w:rsidRDefault="00C72043" w:rsidRPr="005B49FC">
            <w:pPr>
              <w:pStyle w:val="ListParagraph"/>
              <w:bidi/>
              <w:spacing w:after="120" w:before="120"/>
              <w:ind w:left="360"/>
              <w:rPr>
                <w:rFonts w:ascii="Times New Roman" w:cs="B Nazanin" w:eastAsia="Times New Roman" w:hAnsi="Times New Roman"/>
                <w:sz w:val="24"/>
                <w:szCs w:val="24"/>
                <w:rtl/>
              </w:rPr>
            </w:pPr>
            <w:r w:rsidRPr="00C72043">
              <w:rPr>
                <w:rFonts w:ascii="Times New Roman" w:cs="B Nazanin" w:eastAsia="Times New Roman" w:hAnsi="Times New Roman"/>
                <w:sz w:val="24"/>
                <w:szCs w:val="24"/>
              </w:rPr>
              <w:t/>
            </w:r>
            <w:r>
              <w:rPr>
                <w:rFonts w:ascii="B Nazanin" w:hAnsi="B Nazanin" w:cs="B Nazanin" w:eastAsia="B Nazanin"/>
                <w:sz w:val="20"/>
              </w:rPr>
              <w:t>دکتری,1389,فیزیک,صنعتی شریف</w:t>
              <w:br/>
            </w:r>
            <w:r>
              <w:rPr>
                <w:rFonts w:ascii="B Nazanin" w:hAnsi="B Nazanin" w:cs="B Nazanin" w:eastAsia="B Nazanin"/>
                <w:sz w:val="20"/>
              </w:rPr>
              <w:t>کارشناسی ارشد,1375,فیزیک,تربیت مدرس</w:t>
              <w:br/>
            </w:r>
            <w:r>
              <w:rPr>
                <w:rFonts w:ascii="B Nazanin" w:hAnsi="B Nazanin" w:cs="B Nazanin" w:eastAsia="B Nazanin"/>
                <w:sz w:val="20"/>
              </w:rPr>
              <w:t>کارشناسی,null-yesr-char,فیزیک,صنعتی شریف</w:t>
              <w:br/>
            </w:r>
          </w:p>
        </w:tc>
      </w:tr>
    </w:tbl>
    <w:p w:rsidP="005B49FC" w:rsidR="005B49FC" w:rsidRDefault="005B49FC">
      <w:pPr>
        <w:bidi/>
        <w:ind w:left="1989"/>
        <w:rPr>
          <w:rtl/>
        </w:rPr>
      </w:pPr>
      <w:r>
        <w:rPr>
          <w:noProof/>
        </w:rPr>
        <mc:AlternateContent>
          <mc:Choice Requires="wps">
            <w:drawing>
              <wp:anchor allowOverlap="1" behindDoc="0" distB="0" distL="114300" distR="114300" distT="0" layoutInCell="1" locked="0" relativeHeight="251665408" simplePos="0" wp14:anchorId="0B7A87F8" wp14:editId="76BEF095">
                <wp:simplePos x="0" y="0"/>
                <wp:positionH relativeFrom="margin">
                  <wp:posOffset>-104775</wp:posOffset>
                </wp:positionH>
                <wp:positionV relativeFrom="paragraph">
                  <wp:posOffset>112395</wp:posOffset>
                </wp:positionV>
                <wp:extent cx="4695825" cy="0"/>
                <wp:effectExtent b="114300" l="38100" r="47625" t="57150"/>
                <wp:wrapNone/>
                <wp:docPr id="5" name="Straight Connector 5"/>
                <wp:cNvGraphicFramePr/>
                <a:graphic xmlns:a="http://schemas.openxmlformats.org/drawingml/2006/main">
                  <a:graphicData uri="http://schemas.microsoft.com/office/word/2010/wordprocessingShape">
                    <wps:wsp>
                      <wps:cNvCnPr/>
                      <wps:spPr>
                        <a:xfrm flipV="1">
                          <a:off x="0" y="0"/>
                          <a:ext cx="4695825" cy="0"/>
                        </a:xfrm>
                        <a:prstGeom prst="line">
                          <a:avLst/>
                        </a:prstGeom>
                        <a:ln w="28575">
                          <a:solidFill>
                            <a:schemeClr val="bg1">
                              <a:lumMod val="50000"/>
                            </a:schemeClr>
                          </a:solidFill>
                        </a:ln>
                        <a:effectLst>
                          <a:outerShdw algn="tl" blurRad="50800" dir="2700000" dist="38100" rotWithShape="0">
                            <a:prstClr val="black">
                              <a:alpha val="40000"/>
                            </a:prstClr>
                          </a:outerShdw>
                        </a:effectLst>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from="-8.25pt,8.85pt" id="Straight Connector 5"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cz/3GTQIAAPAEAAAOAAAAZHJzL2Uyb0RvYy54bWysVEuP2yAQvlfqf0DcGzvOZje14uwhq+2l j9WmjzPBYKPyEpA4+fcdwOukD6lSVR8Qw8x888034PX9SUl0ZM4Loxs8n5UYMU1NK3TX4C+fH9+s MPKB6JZIo1mDz8zj+83rV+vB1qwyvZEtcwhAtK8H2+A+BFsXhac9U8TPjGUanNw4RQKYritaRwZA V7KoyvK2GIxrrTOUeQ+nD9mJNwmfc0bDJ849C0g2GLiFtLq07uNabNak7hyxvaAjDfIPLBQRGopO UA8kEHRw4jcoJagz3vAwo0YVhnNBWeoBupmXv3Sz64llqRcQx9tJJv//YOnH45NDom3wEiNNFIxo FxwRXR/Q1mgNAhqHllGnwfoawrf6yY2Wt08uNn3iTiEuhf0KVyDJAI2hU1L5PKnMTgFROLy5fbtc VVCOvviKDBGhrPPhHTMKxU2DpdBRAFKT43sfoCyEvoTEY6nR0OBqtbxbpjBvpGgfhZTRmS4R20qH jgTGv+8yN3lQH0ybz5YlfLE5wJ3Cs3VBAp/UEZClCwVEomEOgbld3w5oLw/umUQJyxWgoVZE6ovV PBtw26q7WAdcRHbwTILEyJnwTYQ+jThKFCFjZxe6ktDvuXdpe5L53iSYiw4QndhOZJJ1xbOIU8tz SrtwliyWkvqZcZg7zGORlYsv7iIWoZTpsBilSdExjYO0U2ImPcmWGf6cOMbH1ExqSq7+XnXKSJWN DlOyEtq4PwGE03ykzHM86HHVd9zuTXtONzg54FklycZfQHy313ZKv/yoNj8AAAD//wMAUEsDBBQA BgAIAAAAIQAf7XXP2wAAAAkBAAAPAAAAZHJzL2Rvd25yZXYueG1sTI/BTsMwEETvSP0Haytxa50W aGiIU0VIXLiRlrsbb5Oo8Tq1nTb8PYs4wHFnnmZn8t1ke3FFHzpHClbLBARS7UxHjYLD/m3xDCJE TUb3jlDBFwbYFbO7XGfG3egDr1VsBIdQyLSCNsYhkzLULVodlm5AYu/kvNWRT99I4/WNw20v10my kVZ3xB9aPeBri/W5Gq0CU1P56P3ndn+OWF1O5WXcHt6Vup9P5QuIiFP8g+GnPleHgjsd3UgmiF7B YrV5YpSNNAXBQLp+4HHHX0EWufy/oPgGAAD//wMAUEsBAi0AFAAGAAgAAAAhALaDOJL+AAAA4QEA ABMAAAAAAAAAAAAAAAAAAAAAAFtDb250ZW50X1R5cGVzXS54bWxQSwECLQAUAAYACAAAACEAOP0h /9YAAACUAQAACwAAAAAAAAAAAAAAAAAvAQAAX3JlbHMvLnJlbHNQSwECLQAUAAYACAAAACEAnM/9 xk0CAADwBAAADgAAAAAAAAAAAAAAAAAuAgAAZHJzL2Uyb0RvYy54bWxQSwECLQAUAAYACAAAACEA H+11z9sAAAAJAQAADwAAAAAAAAAAAAAAAACnBAAAZHJzL2Rvd25yZXYueG1sUEsFBgAAAAAEAAQA 8wAAAK8FAAAAAA== " o:spid="_x0000_s1026" strokecolor="#7f7f7f [1612]" strokeweight="2.25pt" style="position:absolute;flip:y;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to="361.5pt,8.85pt" w14:anchorId="7B6533C7">
                <v:stroke joinstyle="miter"/>
                <v:shadow color="black" offset=".74836mm,.74836mm" on="t" opacity="26214f" origin="-.5,-.5"/>
                <w10:wrap anchorx="margin"/>
              </v:line>
            </w:pict>
          </mc:Fallback>
        </mc:AlternateContent>
      </w:r>
    </w:p>
    <w:tbl>
      <w:tblPr>
        <w:tblStyle w:val="TableGrid"/>
        <w:bidiVisual/>
        <w:tblW w:type="auto" w:w="0"/>
        <w:tblInd w:type="dxa" w:w="-983"/>
        <w:tblBorders>
          <w:top w:color="auto" w:space="0" w:sz="0" w:val="none"/>
          <w:left w:color="auto" w:space="0" w:sz="0" w:val="none"/>
          <w:bottom w:color="auto" w:space="0" w:sz="0" w:val="none"/>
          <w:right w:color="auto" w:space="0" w:sz="0" w:val="none"/>
          <w:insideH w:color="auto" w:space="0" w:sz="0" w:val="none"/>
          <w:insideV w:color="auto" w:space="0" w:sz="0" w:val="none"/>
        </w:tblBorders>
        <w:tblLook w:firstColumn="1" w:firstRow="1" w:lastColumn="0" w:lastRow="0" w:noHBand="0" w:noVBand="1" w:val="04A0"/>
      </w:tblPr>
      <w:tblGrid>
        <w:gridCol w:w="2830"/>
        <w:gridCol w:w="7503"/>
      </w:tblGrid>
      <w:tr w:rsidR="005B49FC" w:rsidTr="00223303">
        <w:trPr>
          <w:trHeight w:val="391"/>
        </w:trPr>
        <w:tc>
          <w:tcPr>
            <w:tcW w:type="dxa" w:w="2830"/>
          </w:tcPr>
          <w:p w:rsidP="00223303" w:rsidR="005B49FC" w:rsidRDefault="005B49FC">
            <w:pPr>
              <w:bidi/>
              <w:jc w:val="center"/>
              <w:rPr>
                <w:rFonts w:ascii="Times New Roman" w:cs="B Nazanin" w:eastAsia="Times New Roman" w:hAnsi="Times New Roman"/>
                <w:b/>
                <w:bCs/>
                <w:color w:themeColor="text1" w:themeTint="A6" w:val="595959"/>
                <w:sz w:val="24"/>
                <w:szCs w:val="24"/>
                <w:rtl/>
              </w:rPr>
            </w:pPr>
          </w:p>
          <w:p w:rsidP="00913482" w:rsidR="00913482" w:rsidRDefault="00D8274D">
            <w:pPr>
              <w:bidi/>
              <w:ind w:left="732"/>
              <w:rPr>
                <w:rFonts w:ascii="Times New Roman" w:cs="B Nazanin" w:eastAsia="Times New Roman" w:hAnsi="Times New Roman"/>
                <w:b/>
                <w:bCs/>
                <w:color w:themeColor="text1" w:themeTint="A6" w:val="595959"/>
                <w:sz w:val="24"/>
                <w:szCs w:val="24"/>
                <w:rtl/>
                <w:lang w:bidi="fa-IR"/>
              </w:rPr>
            </w:pPr>
            <w:r w:rsidRPr="00D8274D">
              <w:rPr>
                <w:rFonts w:ascii="Times New Roman" w:cs="B Nazanin" w:eastAsia="Times New Roman" w:hAnsi="Times New Roman" w:hint="cs"/>
                <w:b/>
                <w:bCs/>
                <w:color w:themeColor="text1" w:themeTint="A6" w:val="595959"/>
                <w:sz w:val="24"/>
                <w:szCs w:val="24"/>
                <w:rtl/>
                <w:lang w:bidi="fa-IR"/>
              </w:rPr>
              <w:t>زمینه</w:t>
            </w:r>
            <w:r w:rsidRPr="00D8274D">
              <w:rPr>
                <w:rFonts w:ascii="Times New Roman" w:cs="B Nazanin" w:eastAsia="Times New Roman" w:hAnsi="Times New Roman"/>
                <w:b/>
                <w:bCs/>
                <w:color w:themeColor="text1" w:themeTint="A6" w:val="595959"/>
                <w:sz w:val="24"/>
                <w:szCs w:val="24"/>
                <w:rtl/>
                <w:lang w:bidi="fa-IR"/>
              </w:rPr>
              <w:softHyphen/>
            </w:r>
            <w:r w:rsidRPr="00D8274D">
              <w:rPr>
                <w:rFonts w:ascii="Times New Roman" w:cs="B Nazanin" w:eastAsia="Times New Roman" w:hAnsi="Times New Roman" w:hint="cs"/>
                <w:b/>
                <w:bCs/>
                <w:color w:themeColor="text1" w:themeTint="A6" w:val="595959"/>
                <w:sz w:val="24"/>
                <w:szCs w:val="24"/>
                <w:rtl/>
                <w:lang w:bidi="fa-IR"/>
              </w:rPr>
              <w:t>های تخصصی</w:t>
            </w:r>
          </w:p>
          <w:p w:rsidP="00913482" w:rsidR="005B49FC" w:rsidRDefault="00913482" w:rsidRPr="007A14C4">
            <w:pPr>
              <w:bidi/>
              <w:ind w:left="732"/>
              <w:rPr>
                <w:rFonts w:ascii="Times New Roman" w:cs="B Nazanin" w:eastAsia="Times New Roman" w:hAnsi="Times New Roman"/>
                <w:b/>
                <w:bCs/>
                <w:color w:themeColor="text1" w:themeTint="A6" w:val="595959"/>
                <w:sz w:val="24"/>
                <w:szCs w:val="24"/>
                <w:rtl/>
                <w:lang w:bidi="fa-IR"/>
              </w:rPr>
            </w:pPr>
            <w:r>
              <w:rPr>
                <w:rFonts w:ascii="Times New Roman" w:cs="B Nazanin" w:eastAsia="Times New Roman" w:hAnsi="Times New Roman" w:hint="cs"/>
                <w:b/>
                <w:bCs/>
                <w:color w:themeColor="text1" w:themeTint="A6" w:val="595959"/>
                <w:sz w:val="24"/>
                <w:szCs w:val="24"/>
                <w:rtl/>
                <w:lang w:bidi="fa-IR"/>
              </w:rPr>
              <w:t xml:space="preserve">و </w:t>
            </w:r>
            <w:r w:rsidR="00D8274D" w:rsidRPr="00D8274D">
              <w:rPr>
                <w:rFonts w:ascii="Times New Roman" w:cs="B Nazanin" w:eastAsia="Times New Roman" w:hAnsi="Times New Roman" w:hint="cs"/>
                <w:b/>
                <w:bCs/>
                <w:color w:themeColor="text1" w:themeTint="A6" w:val="595959"/>
                <w:sz w:val="24"/>
                <w:szCs w:val="24"/>
                <w:rtl/>
                <w:lang w:bidi="fa-IR"/>
              </w:rPr>
              <w:t>حرفه</w:t>
            </w:r>
            <w:r w:rsidR="00D8274D" w:rsidRPr="00D8274D">
              <w:rPr>
                <w:rFonts w:ascii="Times New Roman" w:cs="B Nazanin" w:eastAsia="Times New Roman" w:hAnsi="Times New Roman"/>
                <w:b/>
                <w:bCs/>
                <w:color w:themeColor="text1" w:themeTint="A6" w:val="595959"/>
                <w:sz w:val="24"/>
                <w:szCs w:val="24"/>
                <w:rtl/>
                <w:lang w:bidi="fa-IR"/>
              </w:rPr>
              <w:softHyphen/>
            </w:r>
            <w:r w:rsidR="00D8274D" w:rsidRPr="00D8274D">
              <w:rPr>
                <w:rFonts w:ascii="Times New Roman" w:cs="B Nazanin" w:eastAsia="Times New Roman" w:hAnsi="Times New Roman" w:hint="cs"/>
                <w:b/>
                <w:bCs/>
                <w:color w:themeColor="text1" w:themeTint="A6" w:val="595959"/>
                <w:sz w:val="24"/>
                <w:szCs w:val="24"/>
                <w:rtl/>
                <w:lang w:bidi="fa-IR"/>
              </w:rPr>
              <w:t>ای</w:t>
            </w:r>
          </w:p>
        </w:tc>
        <w:tc>
          <w:tcPr>
            <w:tcW w:type="dxa" w:w="7503"/>
          </w:tcPr>
          <w:p w:rsidP="00F17829" w:rsidR="005B49FC" w:rsidRDefault="005B49FC" w:rsidRPr="00F17829">
            <w:pPr>
              <w:bidi/>
              <w:spacing w:after="120" w:before="120"/>
              <w:rPr>
                <w:rFonts w:ascii="Times New Roman" w:cs="B Nazanin" w:eastAsia="Times New Roman" w:hAnsi="Times New Roman"/>
                <w:sz w:val="24"/>
                <w:szCs w:val="24"/>
                <w:rtl/>
              </w:rPr>
            </w:pPr>
          </w:p>
        </w:tc>
      </w:tr>
    </w:tbl>
    <w:p w:rsidP="005B49FC" w:rsidR="005B49FC" w:rsidRDefault="00D8274D">
      <w:pPr>
        <w:bidi/>
        <w:ind w:left="1989"/>
        <w:rPr>
          <w:rtl/>
        </w:rPr>
      </w:pPr>
      <w:r>
        <w:rPr>
          <w:noProof/>
        </w:rPr>
        <mc:AlternateContent>
          <mc:Choice Requires="wps">
            <w:drawing>
              <wp:anchor allowOverlap="1" behindDoc="0" distB="0" distL="114300" distR="114300" distT="0" layoutInCell="1" locked="0" relativeHeight="251667456" simplePos="0" wp14:anchorId="68C60FB5" wp14:editId="115581BA">
                <wp:simplePos x="0" y="0"/>
                <wp:positionH relativeFrom="margin">
                  <wp:posOffset>-133350</wp:posOffset>
                </wp:positionH>
                <wp:positionV relativeFrom="paragraph">
                  <wp:posOffset>128270</wp:posOffset>
                </wp:positionV>
                <wp:extent cx="4695825" cy="0"/>
                <wp:effectExtent b="114300" l="38100" r="47625" t="57150"/>
                <wp:wrapNone/>
                <wp:docPr id="7" name="Straight Connector 7"/>
                <wp:cNvGraphicFramePr/>
                <a:graphic xmlns:a="http://schemas.openxmlformats.org/drawingml/2006/main">
                  <a:graphicData uri="http://schemas.microsoft.com/office/word/2010/wordprocessingShape">
                    <wps:wsp>
                      <wps:cNvCnPr/>
                      <wps:spPr>
                        <a:xfrm flipV="1">
                          <a:off x="0" y="0"/>
                          <a:ext cx="4695825" cy="0"/>
                        </a:xfrm>
                        <a:prstGeom prst="line">
                          <a:avLst/>
                        </a:prstGeom>
                        <a:ln w="28575">
                          <a:solidFill>
                            <a:schemeClr val="bg1">
                              <a:lumMod val="50000"/>
                            </a:schemeClr>
                          </a:solidFill>
                        </a:ln>
                        <a:effectLst>
                          <a:outerShdw algn="tl" blurRad="50800" dir="2700000" dist="38100" rotWithShape="0">
                            <a:prstClr val="black">
                              <a:alpha val="40000"/>
                            </a:prstClr>
                          </a:outerShdw>
                        </a:effectLst>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from="-10.5pt,10.1pt" id="Straight Connector 7"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2HKztTgIAAPAEAAAOAAAAZHJzL2Uyb0RvYy54bWysVEuP2yAQvlfqf0DcGzvOepNacfaQ1fbS R7Tp40ww2KgYEJA4+fcdwOukD6lSVR8Qw8x888034PXDuZfoxKwTWtV4PssxYorqRqi2xl8+P71Z YeQ8UQ2RWrEaX5jDD5vXr9aDqVihOy0bZhGAKFcNpsad96bKMkc71hM304YpcHJte+LBtG3WWDIA ei+zIs/vs0HbxlhNmXNw+piceBPxOWfUf+LcMY9kjYGbj6uN6yGs2WZNqtYS0wk60iD/wKInQkHR CeqReIKOVvwG1QtqtdPcz6juM825oCz2AN3M81+62XfEsNgLiOPMJJP7f7D042lnkWhqvMRIkR5G tPeWiLbzaKuVAgG1Rcug02BcBeFbtbOj5czOhqbP3PaIS2G+whWIMkBj6BxVvkwqs7NHFA7v7t+W q6LEiL74sgQRoIx1/h3TPQqbGkuhggCkIqf3zkNZCH0JCcdSoaHGxapcljHMaSmaJyFlcMZLxLbS ohOB8R/axE0e+w+6SWdlDl9oDnCn8GRdkcAnVQBk8UIBkWDoo2d23zUDOsijfSYgYZmvAA01IlBf rObJgNtWLEMdcBHZwjPxEiOr/TfhuzjiIFGADJ1d6UpCv6fepelI4nsXYa46QHRkO5GJ1g3PLEwt zSnu/EWyUEqqZ8Zh7jCPRVIuvLirWIRSpvxilCZGhzQO0k6JifQkW2L4c+IYH1ITqSm5+HvVKSNW 1spPyb1Q2v4JwJ/nI2We4kGPm77D9qCbS7zB0QHPKko2/gLCu721Y/r1R7X5AQAA//8DAFBLAwQU AAYACAAAACEA8fU5xNwAAAAJAQAADwAAAGRycy9kb3ducmV2LnhtbEyPzW6DMBCE75X6DtZG6i0x oP4kBBOhSr30VpLeN3gDKHhNbJPQt6+rHtrj7Ixmvyl2sxnElZzvLStIVwkI4sbqnlsFh/3bcg3C B2SNg2VS8EUeduX9XYG5tjf+oGsdWhFL2OeooAthzKX0TUcG/cqOxNE7WWcwROlaqR3eYrkZZJYk z9Jgz/FDhyO9dtSc68ko0A1Xj859bvbnQPXlVF2mzeFdqYfFXG1BBJrDXxh+8CM6lJHpaCfWXgwK llkatwQFWZKBiIGXdP0E4vh7kGUh/y8ovwEAAP//AwBQSwECLQAUAAYACAAAACEAtoM4kv4AAADh AQAAEwAAAAAAAAAAAAAAAAAAAAAAW0NvbnRlbnRfVHlwZXNdLnhtbFBLAQItABQABgAIAAAAIQA4 /SH/1gAAAJQBAAALAAAAAAAAAAAAAAAAAC8BAABfcmVscy8ucmVsc1BLAQItABQABgAIAAAAIQD2 HKztTgIAAPAEAAAOAAAAAAAAAAAAAAAAAC4CAABkcnMvZTJvRG9jLnhtbFBLAQItABQABgAIAAAA IQDx9TnE3AAAAAkBAAAPAAAAAAAAAAAAAAAAAKgEAABkcnMvZG93bnJldi54bWxQSwUGAAAAAAQA BADzAAAAsQUAAAAA " o:spid="_x0000_s1026" strokecolor="#7f7f7f [1612]" strokeweight="2.25pt" style="position:absolute;flip:y;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to="359.25pt,10.1pt" w14:anchorId="1A947CBA">
                <v:stroke joinstyle="miter"/>
                <v:shadow color="black" offset=".74836mm,.74836mm" on="t" opacity="26214f" origin="-.5,-.5"/>
                <w10:wrap anchorx="margin"/>
              </v:line>
            </w:pict>
          </mc:Fallback>
        </mc:AlternateContent>
      </w:r>
    </w:p>
    <w:tbl>
      <w:tblPr>
        <w:tblStyle w:val="TableGrid"/>
        <w:bidiVisual/>
        <w:tblW w:type="auto" w:w="0"/>
        <w:tblInd w:type="dxa" w:w="-983"/>
        <w:tblBorders>
          <w:top w:color="auto" w:space="0" w:sz="0" w:val="none"/>
          <w:left w:color="auto" w:space="0" w:sz="0" w:val="none"/>
          <w:bottom w:color="auto" w:space="0" w:sz="0" w:val="none"/>
          <w:right w:color="auto" w:space="0" w:sz="0" w:val="none"/>
          <w:insideH w:color="auto" w:space="0" w:sz="0" w:val="none"/>
          <w:insideV w:color="auto" w:space="0" w:sz="0" w:val="none"/>
        </w:tblBorders>
        <w:tblLook w:firstColumn="1" w:firstRow="1" w:lastColumn="0" w:lastRow="0" w:noHBand="0" w:noVBand="1" w:val="04A0"/>
      </w:tblPr>
      <w:tblGrid>
        <w:gridCol w:w="2830"/>
        <w:gridCol w:w="7503"/>
      </w:tblGrid>
      <w:tr w:rsidR="00D8274D" w:rsidTr="00D8274D">
        <w:trPr>
          <w:trHeight w:val="391"/>
        </w:trPr>
        <w:tc>
          <w:tcPr>
            <w:tcW w:type="dxa" w:w="2830"/>
          </w:tcPr>
          <w:p w:rsidP="00223303" w:rsidR="00D8274D" w:rsidRDefault="00D8274D">
            <w:pPr>
              <w:bidi/>
              <w:jc w:val="center"/>
              <w:rPr>
                <w:rFonts w:ascii="Times New Roman" w:cs="B Nazanin" w:eastAsia="Times New Roman" w:hAnsi="Times New Roman"/>
                <w:b/>
                <w:bCs/>
                <w:color w:themeColor="text1" w:themeTint="A6" w:val="595959"/>
                <w:sz w:val="24"/>
                <w:szCs w:val="24"/>
                <w:rtl/>
              </w:rPr>
            </w:pPr>
          </w:p>
          <w:p w:rsidP="007A14C4" w:rsidR="00D8274D" w:rsidRDefault="00D8274D" w:rsidRPr="005B49FC">
            <w:pPr>
              <w:bidi/>
              <w:ind w:left="732"/>
              <w:rPr>
                <w:rFonts w:ascii="Times New Roman" w:cs="B Nazanin" w:eastAsia="Times New Roman" w:hAnsi="Times New Roman"/>
                <w:b/>
                <w:bCs/>
                <w:sz w:val="24"/>
                <w:szCs w:val="24"/>
                <w:rtl/>
              </w:rPr>
            </w:pPr>
            <w:r w:rsidRPr="00D8274D">
              <w:rPr>
                <w:rFonts w:ascii="Times New Roman" w:cs="B Nazanin" w:eastAsia="Times New Roman" w:hAnsi="Times New Roman" w:hint="cs"/>
                <w:b/>
                <w:bCs/>
                <w:color w:themeColor="text1" w:themeTint="A6" w:val="595959"/>
                <w:sz w:val="24"/>
                <w:szCs w:val="24"/>
                <w:rtl/>
                <w:lang w:bidi="fa-IR"/>
              </w:rPr>
              <w:t>سوابق کاري</w:t>
            </w:r>
            <w:r w:rsidR="00F17829">
              <w:rPr>
                <w:rFonts w:ascii="Times New Roman" w:cs="B Nazanin" w:eastAsia="Times New Roman" w:hAnsi="Times New Roman" w:hint="cs"/>
                <w:b/>
                <w:bCs/>
                <w:color w:themeColor="text1" w:themeTint="A6" w:val="595959"/>
                <w:sz w:val="24"/>
                <w:szCs w:val="24"/>
                <w:rtl/>
                <w:lang w:bidi="fa-IR"/>
              </w:rPr>
              <w:t xml:space="preserve"> و فعالیت های اجرایی</w:t>
            </w:r>
          </w:p>
        </w:tc>
        <w:tc>
          <w:tcPr>
            <w:tcW w:type="dxa" w:w="7503"/>
          </w:tcPr>
          <w:p w:rsidP="00D8734B" w:rsidR="00D8274D" w:rsidRDefault="00D8734B" w:rsidRPr="00D8734B">
            <w:pPr>
              <w:pStyle w:val="ListParagraph"/>
              <w:bidi/>
              <w:spacing w:after="120" w:before="120"/>
              <w:rPr>
                <w:rFonts w:ascii="Times New Roman" w:cs="B Nazanin" w:eastAsia="Times New Roman" w:hAnsi="Times New Roman"/>
                <w:sz w:val="24"/>
                <w:szCs w:val="24"/>
                <w:rtl/>
              </w:rPr>
            </w:pPr>
            <w:r w:rsidRPr="00D8734B">
              <w:rPr>
                <w:rFonts w:ascii="Times New Roman" w:cs="B Nazanin" w:eastAsia="Times New Roman" w:hAnsi="Times New Roman"/>
                <w:sz w:val="24"/>
                <w:szCs w:val="24"/>
              </w:rPr>
              <w:t/>
            </w:r>
            <w:r>
              <w:rPr>
                <w:rFonts w:ascii="B Nazanin" w:hAnsi="B Nazanin" w:cs="B Nazanin" w:eastAsia="B Nazanin"/>
                <w:sz w:val="20"/>
              </w:rPr>
              <w:t>استاد مشاور انجمن علمی انرژیهای تجدیدپذیر-(از 1398)</w:t>
              <w:br/>
            </w:r>
            <w:r>
              <w:rPr>
                <w:rFonts w:ascii="B Nazanin" w:hAnsi="B Nazanin" w:cs="B Nazanin" w:eastAsia="B Nazanin"/>
                <w:sz w:val="20"/>
              </w:rPr>
              <w:t>عضو کمیته ارزیابی کیفیت دانشکده علوم و فنون نوین-(1396-1397)</w:t>
              <w:br/>
            </w:r>
            <w:r>
              <w:rPr>
                <w:rFonts w:ascii="B Nazanin" w:hAnsi="B Nazanin" w:cs="B Nazanin" w:eastAsia="B Nazanin"/>
                <w:sz w:val="20"/>
              </w:rPr>
              <w:t>شورای علمی گروه فیزیک-(از 1395)</w:t>
              <w:br/>
            </w:r>
            <w:r>
              <w:rPr>
                <w:rFonts w:ascii="B Nazanin" w:hAnsi="B Nazanin" w:cs="B Nazanin" w:eastAsia="B Nazanin"/>
                <w:sz w:val="20"/>
              </w:rPr>
              <w:t>کارگروه توانایی علمی دررشته فیزیک هیئت اجرایی جذب اعضای هیئت علمی-(1394-1395)</w:t>
              <w:br/>
            </w:r>
            <w:r>
              <w:rPr>
                <w:rFonts w:ascii="B Nazanin" w:hAnsi="B Nazanin" w:cs="B Nazanin" w:eastAsia="B Nazanin"/>
                <w:sz w:val="20"/>
              </w:rPr>
              <w:t>کارگروه تخصصی بازنگری سرفصل برنامه و دروس رشته آموزش فیزیک-(1393-1394)</w:t>
              <w:br/>
            </w:r>
            <w:r>
              <w:rPr>
                <w:rFonts w:ascii="B Nazanin" w:hAnsi="B Nazanin" w:cs="B Nazanin" w:eastAsia="B Nazanin"/>
                <w:sz w:val="20"/>
              </w:rPr>
              <w:t>شورای علمی گروه پژوهشی فیزیک-(1393-1395)</w:t>
              <w:br/>
            </w:r>
            <w:r>
              <w:rPr>
                <w:rFonts w:ascii="B Nazanin" w:hAnsi="B Nazanin" w:cs="B Nazanin" w:eastAsia="B Nazanin"/>
                <w:sz w:val="20"/>
              </w:rPr>
              <w:t>برگزاری امتحان جامع دانشجویان مقطع دکتری-(1393-1398)</w:t>
              <w:br/>
            </w:r>
            <w:r>
              <w:rPr>
                <w:rFonts w:ascii="B Nazanin" w:hAnsi="B Nazanin" w:cs="B Nazanin" w:eastAsia="B Nazanin"/>
                <w:sz w:val="20"/>
              </w:rPr>
              <w:t>کمیته علمی- تخصصی فناوری های نوین-(1392-1392)</w:t>
              <w:br/>
            </w:r>
            <w:r>
              <w:rPr>
                <w:rFonts w:ascii="B Nazanin" w:hAnsi="B Nazanin" w:cs="B Nazanin" w:eastAsia="B Nazanin"/>
                <w:sz w:val="20"/>
              </w:rPr>
              <w:t>کمیته علمی-(1391-1391)</w:t>
              <w:br/>
            </w:r>
            <w:r>
              <w:rPr>
                <w:rFonts w:ascii="B Nazanin" w:hAnsi="B Nazanin" w:cs="B Nazanin" w:eastAsia="B Nazanin"/>
                <w:sz w:val="20"/>
              </w:rPr>
              <w:t>مسئول دبیرخانه کنفرانسها و همایشهای دانشکده علوم و فنون نوین-(1391-1392)</w:t>
              <w:br/>
            </w:r>
            <w:r>
              <w:rPr>
                <w:rFonts w:ascii="B Nazanin" w:hAnsi="B Nazanin" w:cs="B Nazanin" w:eastAsia="B Nazanin"/>
                <w:sz w:val="20"/>
              </w:rPr>
              <w:t>تدوین آیین نامه اجرایی درس سمینار در دوره کارشناسی ارشد و دکتری-(1391-1392)</w:t>
              <w:br/>
            </w:r>
          </w:p>
        </w:tc>
      </w:tr>
      <w:tr w:rsidR="00D8274D" w:rsidTr="00AC59BA">
        <w:trPr>
          <w:trHeight w:val="391"/>
        </w:trPr>
        <w:tc>
          <w:tcPr>
            <w:tcW w:type="dxa" w:w="2830"/>
          </w:tcPr>
          <w:p w:rsidP="00F17829" w:rsidR="00D8274D" w:rsidRDefault="00D8274D" w:rsidRPr="005B49FC">
            <w:pPr>
              <w:bidi/>
              <w:rPr>
                <w:rFonts w:ascii="Times New Roman" w:cs="B Nazanin" w:eastAsia="Times New Roman" w:hAnsi="Times New Roman"/>
                <w:b/>
                <w:bCs/>
                <w:sz w:val="24"/>
                <w:szCs w:val="24"/>
                <w:rtl/>
              </w:rPr>
            </w:pPr>
          </w:p>
        </w:tc>
        <w:tc>
          <w:tcPr>
            <w:tcW w:type="dxa" w:w="7503"/>
          </w:tcPr>
          <w:p w:rsidP="00D8734B" w:rsidR="00D8274D" w:rsidRDefault="00D8274D" w:rsidRPr="00D8734B">
            <w:pPr>
              <w:bidi/>
              <w:spacing w:after="120" w:before="120"/>
              <w:rPr>
                <w:rFonts w:ascii="Times New Roman" w:cs="B Nazanin" w:eastAsia="Times New Roman" w:hAnsi="Times New Roman"/>
                <w:sz w:val="24"/>
                <w:szCs w:val="24"/>
                <w:rtl/>
              </w:rPr>
            </w:pPr>
          </w:p>
        </w:tc>
      </w:tr>
    </w:tbl>
    <w:p w:rsidP="00D8274D" w:rsidR="00D8274D" w:rsidRDefault="00D8274D">
      <w:pPr>
        <w:bidi/>
        <w:rPr>
          <w:rtl/>
        </w:rPr>
      </w:pPr>
    </w:p>
    <w:p w:rsidP="00A759FA" w:rsidR="00A759FA" w:rsidRDefault="00A759FA">
      <w:pPr>
        <w:bidi/>
        <w:rPr>
          <w:rtl/>
        </w:rPr>
      </w:pPr>
      <w:r>
        <w:rPr>
          <w:noProof/>
        </w:rPr>
        <mc:AlternateContent>
          <mc:Choice Requires="wps">
            <w:drawing>
              <wp:anchor allowOverlap="1" behindDoc="0" distB="0" distL="114300" distR="114300" distT="0" layoutInCell="1" locked="0" relativeHeight="251669504" simplePos="0" wp14:anchorId="33608C33" wp14:editId="19EF52CD">
                <wp:simplePos x="0" y="0"/>
                <wp:positionH relativeFrom="margin">
                  <wp:align>left</wp:align>
                </wp:positionH>
                <wp:positionV relativeFrom="paragraph">
                  <wp:posOffset>64770</wp:posOffset>
                </wp:positionV>
                <wp:extent cx="4695825" cy="0"/>
                <wp:effectExtent b="114300" l="38100" r="47625" t="57150"/>
                <wp:wrapNone/>
                <wp:docPr id="9" name="Straight Connector 9"/>
                <wp:cNvGraphicFramePr/>
                <a:graphic xmlns:a="http://schemas.openxmlformats.org/drawingml/2006/main">
                  <a:graphicData uri="http://schemas.microsoft.com/office/word/2010/wordprocessingShape">
                    <wps:wsp>
                      <wps:cNvCnPr/>
                      <wps:spPr>
                        <a:xfrm flipV="1">
                          <a:off x="0" y="0"/>
                          <a:ext cx="4695825" cy="0"/>
                        </a:xfrm>
                        <a:prstGeom prst="line">
                          <a:avLst/>
                        </a:prstGeom>
                        <a:ln w="28575">
                          <a:solidFill>
                            <a:schemeClr val="bg1">
                              <a:lumMod val="50000"/>
                            </a:schemeClr>
                          </a:solidFill>
                        </a:ln>
                        <a:effectLst>
                          <a:outerShdw algn="tl" blurRad="50800" dir="2700000" dist="38100" rotWithShape="0">
                            <a:prstClr val="black">
                              <a:alpha val="40000"/>
                            </a:prstClr>
                          </a:outerShdw>
                        </a:effectLst>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from="0,5.1pt" id="Straight Connector 9"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gJBk9TwIAAPAEAAAOAAAAZHJzL2Uyb0RvYy54bWysVE2P2yAQvVfqf0DcGzvOejex4uwhq+2l H6vNtj0TDDYqBgQkTv59B/A66YdUqaoPiGFm3rx5A17fn3qJjsw6oVWN57McI6aoboRqa/zl5fHd EiPniWqI1IrV+Mwcvt+8fbMeTMUK3WnZMIsARLlqMDXuvDdVljnasZ64mTZMgZNr2xMPpm2zxpIB 0HuZFXl+mw3aNsZqypyD04fkxJuIzzmj/jPnjnkkawzcfFxtXPdhzTZrUrWWmE7QkQb5BxY9EQqK TlAPxBN0sOI3qF5Qq53mfkZ1n2nOBWWxB+hmnv/Sza4jhsVeQBxnJpnc/4Oln45PFommxiuMFOlh RDtviWg7j7ZaKRBQW7QKOg3GVRC+VU92tJx5sqHpE7c94lKYr3AFogzQGDpFlc+TyuzkEYXDm9tV uSxKjOirL0sQAcpY598z3aOwqbEUKghAKnL84DyUhdDXkHAsFRpqXCzLuzKGOS1F8yikDM54idhW WnQkMP59m7jJQ/9RN+mszOELzQHuFJ6sCxL4pAqALF4oIBIMffDM7rpmQHt5sM8EJCzzJaChRgTq i+U8GXDbirtQB1xEtvBMvMTIav9N+C6OOEgUIENnF7qS0O+pd2k6kvjeRJiLDhAd2U5konXFMwtT S3OKO3+WLJSS6plxmDvMY5GUCy/uIhahlCm/GKWJ0SGNg7RTYiI9yZYY/pw4xofURGpKLv5edcqI lbXyU3IvlLZ/AvCn+UiZp3jQ46rvsN3r5hxvcHTAs4qSjb+A8G6v7Zh++VFtfgAAAP//AwBQSwME FAAGAAgAAAAhAN7z3LLYAAAABgEAAA8AAABkcnMvZG93bnJldi54bWxMj81uwjAQhO+VeAdrK/VW nNI/EuKgCIlLbw30buIliYjXwXYgvH236qE9zsxq5tt8PdleXNCHzpGCp3kCAql2pqNGwX63fVyC CFGT0b0jVHDDAOtidpfrzLgrfeKlio3gEgqZVtDGOGRShrpFq8PcDUicHZ23OrL0jTReX7nc9nKR JG/S6o54odUDblqsT9VoFZiayhfvv9LdKWJ1PpbnMd1/KPVwP5UrEBGn+HcMP/iMDgUzHdxIJohe AT8S2U0WIDh9f05fQRx+DVnk8j9+8Q0AAP//AwBQSwECLQAUAAYACAAAACEAtoM4kv4AAADhAQAA EwAAAAAAAAAAAAAAAAAAAAAAW0NvbnRlbnRfVHlwZXNdLnhtbFBLAQItABQABgAIAAAAIQA4/SH/ 1gAAAJQBAAALAAAAAAAAAAAAAAAAAC8BAABfcmVscy8ucmVsc1BLAQItABQABgAIAAAAIQDgJBk9 TwIAAPAEAAAOAAAAAAAAAAAAAAAAAC4CAABkcnMvZTJvRG9jLnhtbFBLAQItABQABgAIAAAAIQDe 89yy2AAAAAYBAAAPAAAAAAAAAAAAAAAAAKkEAABkcnMvZG93bnJldi54bWxQSwUGAAAAAAQABADz AAAArgUAAAAA " o:spid="_x0000_s1026" strokecolor="#7f7f7f [1612]" strokeweight="2.25pt" style="position:absolute;flip:y;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to="369.75pt,5.1pt" w14:anchorId="5B95CC63">
                <v:stroke joinstyle="miter"/>
                <v:shadow color="black" offset=".74836mm,.74836mm" on="t" opacity="26214f" origin="-.5,-.5"/>
                <w10:wrap anchorx="margin"/>
              </v:line>
            </w:pict>
          </mc:Fallback>
        </mc:AlternateContent>
      </w:r>
    </w:p>
    <w:tbl>
      <w:tblPr>
        <w:tblStyle w:val="TableGrid"/>
        <w:bidiVisual/>
        <w:tblW w:type="auto" w:w="0"/>
        <w:tblInd w:type="dxa" w:w="-983"/>
        <w:tblBorders>
          <w:top w:color="auto" w:space="0" w:sz="0" w:val="none"/>
          <w:left w:color="auto" w:space="0" w:sz="0" w:val="none"/>
          <w:bottom w:color="auto" w:space="0" w:sz="0" w:val="none"/>
          <w:right w:color="auto" w:space="0" w:sz="0" w:val="none"/>
          <w:insideH w:color="auto" w:space="0" w:sz="0" w:val="none"/>
          <w:insideV w:color="auto" w:space="0" w:sz="0" w:val="none"/>
        </w:tblBorders>
        <w:tblLook w:firstColumn="1" w:firstRow="1" w:lastColumn="0" w:lastRow="0" w:noHBand="0" w:noVBand="1" w:val="04A0"/>
      </w:tblPr>
      <w:tblGrid>
        <w:gridCol w:w="2680"/>
        <w:gridCol w:w="7503"/>
      </w:tblGrid>
      <w:tr w:rsidR="00AC59BA" w:rsidTr="007A14C4">
        <w:trPr>
          <w:trHeight w:val="391"/>
        </w:trPr>
        <w:tc>
          <w:tcPr>
            <w:tcW w:type="dxa" w:w="2680"/>
          </w:tcPr>
          <w:p w:rsidP="007A14C4" w:rsidR="007A14C4" w:rsidRDefault="00AC59BA" w:rsidRPr="007A14C4">
            <w:pPr>
              <w:bidi/>
              <w:ind w:left="724"/>
              <w:rPr>
                <w:rFonts w:ascii="Times New Roman" w:cs="B Nazanin" w:eastAsia="Times New Roman" w:hAnsi="Times New Roman"/>
                <w:b/>
                <w:bCs/>
                <w:color w:themeColor="text1" w:themeTint="A6" w:val="595959"/>
                <w:sz w:val="24"/>
                <w:szCs w:val="24"/>
                <w:lang w:bidi="fa-IR"/>
              </w:rPr>
            </w:pPr>
            <w:r>
              <w:rPr>
                <w:rFonts w:ascii="Times New Roman" w:cs="B Nazanin" w:eastAsia="Times New Roman" w:hAnsi="Times New Roman" w:hint="cs"/>
                <w:b/>
                <w:bCs/>
                <w:color w:themeColor="text1" w:themeTint="A6" w:val="595959"/>
                <w:sz w:val="24"/>
                <w:szCs w:val="24"/>
                <w:rtl/>
                <w:lang w:bidi="fa-IR"/>
              </w:rPr>
              <w:t xml:space="preserve">فعالیت های </w:t>
            </w:r>
            <w:bookmarkStart w:id="0" w:name="_GoBack"/>
            <w:bookmarkEnd w:id="0"/>
            <w:r>
              <w:rPr>
                <w:rFonts w:ascii="Times New Roman" w:cs="B Nazanin" w:eastAsia="Times New Roman" w:hAnsi="Times New Roman" w:hint="cs"/>
                <w:b/>
                <w:bCs/>
                <w:color w:themeColor="text1" w:themeTint="A6" w:val="595959"/>
                <w:sz w:val="24"/>
                <w:szCs w:val="24"/>
                <w:rtl/>
                <w:lang w:bidi="fa-IR"/>
              </w:rPr>
              <w:t>علمی</w:t>
            </w:r>
          </w:p>
        </w:tc>
        <w:tc>
          <w:tcPr>
            <w:tcW w:type="dxa" w:w="7503"/>
          </w:tcPr>
          <w:p w:rsidP="00507C6E" w:rsidR="00507C6E" w:rsidRDefault="00507C6E">
            <w:pPr>
              <w:pStyle w:val="ListParagraph"/>
              <w:numPr>
                <w:ilvl w:val="0"/>
                <w:numId w:val="5"/>
              </w:numPr>
              <w:bidi/>
              <w:spacing w:after="120" w:before="120"/>
              <w:rPr>
                <w:rFonts w:ascii="Times New Roman" w:cs="B Nazanin" w:eastAsia="Times New Roman" w:hAnsi="Times New Roman"/>
                <w:sz w:val="24"/>
                <w:szCs w:val="24"/>
                <w:rtl/>
                <w:lang w:bidi="fa-IR"/>
              </w:rPr>
            </w:pPr>
            <w:r>
              <w:rPr>
                <w:rFonts w:ascii="Times New Roman" w:cs="B Nazanin" w:eastAsia="Times New Roman" w:hAnsi="Times New Roman" w:hint="cs"/>
                <w:sz w:val="24"/>
                <w:szCs w:val="24"/>
                <w:rtl/>
                <w:lang w:bidi="fa-IR"/>
              </w:rPr>
              <w:t>مقالات</w:t>
            </w:r>
          </w:p>
          <w:p w:rsidP="00D8734B" w:rsidR="00507C6E" w:rsidRDefault="00D8734B" w:rsidRPr="00D8734B">
            <w:pPr>
              <w:pStyle w:val="ListParagraph"/>
              <w:bidi/>
              <w:spacing w:after="120" w:before="120"/>
              <w:ind w:left="2160"/>
              <w:jc w:val="both"/>
              <w:rPr>
                <w:rFonts w:ascii="Times New Roman" w:cs="B Nazanin" w:eastAsia="Times New Roman" w:hAnsi="Times New Roman"/>
                <w:lang w:bidi="fa-IR"/>
              </w:rPr>
            </w:pPr>
            <w:r w:rsidRPr="00D8734B">
              <w:rPr>
                <w:rFonts w:ascii="Times New Roman" w:cs="B Nazanin" w:eastAsia="Times New Roman" w:hAnsi="Times New Roman"/>
                <w:lang w:bidi="fa-IR"/>
              </w:rPr>
              <w:t/>
            </w:r>
            <w:r>
              <w:rPr>
                <w:rFonts w:ascii="B Nazanin" w:hAnsi="B Nazanin" w:cs="B Nazanin" w:eastAsia="B Nazanin"/>
                <w:b w:val="true"/>
                <w:sz w:val="20"/>
              </w:rPr>
              <w:t>- مروری بر کاربرد انرژی های تجدیدپذیر در سیستم های نمک زدایی از آب دریا. فدایی احمد, نوراللهی یونس, راضی آستارایی فاطمه (1400)., اکوهیدرولوژی, 8(1), 249-282.</w:t>
              <w:br/>
              <w:br/>
            </w:r>
            <w:r>
              <w:rPr>
                <w:rFonts w:ascii="ArialMT" w:hAnsi="ArialMT" w:cs="ArialMT" w:eastAsia="ArialMT"/>
                <w:b w:val="true"/>
                <w:sz w:val="20"/>
              </w:rPr>
              <w:t>- Spatial Study for Determining the Optimum Scenario for Generating Solar Electricity by Predicting the Land-Use Changes: Case of Alborz Province, Iran. Khatibi Ali, Jahangir Mohammad Hossein, Razi Astaraei Fatemeh (2021)., Journal of Renewable Energy and Environmental, 8(2), 81-90.</w:t>
              <w:br/>
              <w:br/>
            </w:r>
            <w:r>
              <w:rPr>
                <w:rFonts w:ascii="ArialMT" w:hAnsi="ArialMT" w:cs="ArialMT" w:eastAsia="ArialMT"/>
                <w:b w:val="true"/>
                <w:sz w:val="20"/>
              </w:rPr>
              <w:t>- Technical, economic, and performance analysis of a hybrid energy system using a novel dispatch strategy. Toopshekan Ashkan, Yousefi Sahzabi Hossein, Razi Astaraei Fatemeh (2020)., ENERGY, 213(December 2020), 118850.</w:t>
              <w:br/>
              <w:br/>
            </w:r>
            <w:r>
              <w:rPr>
                <w:rFonts w:ascii="ArialMT" w:hAnsi="ArialMT" w:cs="ArialMT" w:eastAsia="ArialMT"/>
                <w:b w:val="true"/>
                <w:sz w:val="20"/>
              </w:rPr>
              <w:t>- Techno-economic analysis of a grid-connected PV/battery system using the teaching-learning-based optimization algorith. Najafi Ashtiani Mina, Toopshekan Ashkan, Razi Astaraei Fatemeh, Yousefi Sahzabi Hossein, Maleki Akbar (2020)., SOLAR ENERGY, 203(June 2020), 69-82.</w:t>
              <w:br/>
              <w:br/>
            </w:r>
            <w:r>
              <w:rPr>
                <w:rFonts w:ascii="ArialMT" w:hAnsi="ArialMT" w:cs="ArialMT" w:eastAsia="ArialMT"/>
                <w:b w:val="true"/>
                <w:sz w:val="20"/>
              </w:rPr>
              <w:t>- Unsteady aerodynamic performance of Dual-Row H-Darrieus vertical axis wind turbine. Tahani Mojtaba, Razavi Seyed Mohsen, Mirhosseini Mojtaba, Razi Astaraei Fatemeh, Mirmahdian Saeede (2020)., Energy Equipment and Systems, 8(1), 55-80.</w:t>
              <w:br/>
              <w:br/>
            </w:r>
            <w:r>
              <w:rPr>
                <w:rFonts w:ascii="ArialMT" w:hAnsi="ArialMT" w:cs="ArialMT" w:eastAsia="ArialMT"/>
                <w:b w:val="true"/>
                <w:sz w:val="20"/>
              </w:rPr>
              <w:t>- A review on floating photovoltaic (FPV) power generation units. Ranjbaran Parisa, Yousefi Sahzabi Hossein, Gharehpetian G.B., Razi Astaraei Fatemeh (2019)., RENEWABLE &amp; SUSTAINABLE ENERGY REVIEWS, 110(August), 332-347.</w:t>
              <w:br/>
              <w:br/>
            </w:r>
            <w:r>
              <w:rPr>
                <w:rFonts w:ascii="ArialMT" w:hAnsi="ArialMT" w:cs="ArialMT" w:eastAsia="ArialMT"/>
                <w:b w:val="true"/>
                <w:sz w:val="20"/>
              </w:rPr>
              <w:t>- Bioenergy production using            Trichormus variabilis            – a review. Abedi Sepideh, Razi Astaraei Fatemeh, Ghobadian Brat, Tavakoli Omid, Jalili Hasan (2019)., Biofuels Bioproducts &amp; Biorefining-Biofpr, 1(1).</w:t>
              <w:br/>
              <w:br/>
            </w:r>
            <w:r>
              <w:rPr>
                <w:rFonts w:ascii="B Nazanin" w:hAnsi="B Nazanin" w:cs="B Nazanin" w:eastAsia="B Nazanin"/>
                <w:b w:val="true"/>
                <w:sz w:val="20"/>
              </w:rPr>
              <w:t>- سایزینگ بهینه سیستم PV و باتری خانگی متصل به شبکه برق سراسری با توجه به پیک بار شبکه. توپ شکن اشکان, راضی آستارایی فاطمه, یوسفی سهزابی حسین (1398)., انرژی‌های تجدیدپذیر و نو, 6(1), 5- 1.</w:t>
              <w:br/>
              <w:br/>
            </w:r>
            <w:r>
              <w:rPr>
                <w:rFonts w:ascii="ArialMT" w:hAnsi="ArialMT" w:cs="ArialMT" w:eastAsia="ArialMT"/>
                <w:b w:val="true"/>
                <w:sz w:val="20"/>
              </w:rPr>
              <w:t>- Experimental and numerical investigations of a novel chimney system for power generation using the combination of fossil fuel power plant exhaust gases and ambient air. Mokhtari shah dost Bagher, Razi Astaraei Fatemeh, Ahmadi Mohammad Hossein (2019)., Energy Science &amp; Engineering, 2019(7).</w:t>
              <w:br/>
              <w:br/>
            </w:r>
            <w:r>
              <w:rPr>
                <w:rFonts w:ascii="B Nazanin" w:hAnsi="B Nazanin" w:cs="B Nazanin" w:eastAsia="B Nazanin"/>
                <w:b w:val="true"/>
                <w:sz w:val="20"/>
              </w:rPr>
              <w:t>- مروری بر مطالعات و تحقیقات انجام شده در زمینه تولید انرژی الکتریکی با سیستم‌های خورشیدی شناور در دنیا. رنجبران پریسا, یوسفی سهزابی حسین, قره پتیان گئورگ, راضی آستارایی فاطمه (1398)., انرژی‌های تجدیدپذیر و نو, 6(1), 141 - 131.</w:t>
              <w:br/>
              <w:br/>
            </w:r>
            <w:r>
              <w:rPr>
                <w:rFonts w:ascii="ArialMT" w:hAnsi="ArialMT" w:cs="ArialMT" w:eastAsia="ArialMT"/>
                <w:b w:val="true"/>
                <w:sz w:val="20"/>
              </w:rPr>
              <w:t>- Generation and combination of the solar cells: A current model review. Khatibi Ali, Razi Astaraei Fatemeh, Ahmadi Mohhamad Hossain (2019)., Energy Science &amp; Engineering, 7(2), 305-322.</w:t>
              <w:br/>
              <w:br/>
            </w:r>
            <w:r>
              <w:rPr>
                <w:rFonts w:ascii="ArialMT" w:hAnsi="ArialMT" w:cs="ArialMT" w:eastAsia="ArialMT"/>
                <w:b w:val="true"/>
                <w:sz w:val="20"/>
              </w:rPr>
              <w:t>- Modeling and economic analysis of a parabolic trough solar collector used in order to preheat the process fluid of furnaces in a refinery (case study: Parsian Gas Refinery). Mokhtari shah dost Bagher, Jokar Mohammad Ali, Razi Astaraei Fatemeh, Ahmadi Mohammad Hossein (2019)., JOURNAL OF THERMAL ANALYSIS AND CALORIMETRY, 10(2), 205-210.</w:t>
              <w:br/>
              <w:br/>
            </w:r>
            <w:r>
              <w:rPr>
                <w:rFonts w:ascii="ArialMT" w:hAnsi="ArialMT" w:cs="ArialMT" w:eastAsia="ArialMT"/>
                <w:b w:val="true"/>
                <w:sz w:val="20"/>
              </w:rPr>
              <w:t>- Decoupling a novel Trichormus  variabilis-Synechocystis  sp. interaction to boost  phycoremediation. Abedi Sepideh, Razi Astaraei Fatemeh, Ghobadian Brat, Tavakoli Omid, Jalili Hasan, Greenwell H. Christopher, Cummins Ian, Chivasa Stephen (2019)., Scientific Reports, 9(2511), 1-10.</w:t>
              <w:br/>
              <w:br/>
            </w:r>
            <w:r>
              <w:rPr>
                <w:rFonts w:ascii="ArialMT" w:hAnsi="ArialMT" w:cs="ArialMT" w:eastAsia="ArialMT"/>
                <w:b w:val="true"/>
                <w:sz w:val="20"/>
              </w:rPr>
              <w:t>- Multi-criteria analysis of microalgae production in Iran. Katouli Hadi, Aslani Alireza, Razi Astaraei Fatemeh (2019)., Biofuels-UK, 1(1), 1-7.</w:t>
              <w:br/>
              <w:br/>
            </w:r>
            <w:r>
              <w:rPr>
                <w:rFonts w:ascii="ArialMT" w:hAnsi="ArialMT" w:cs="ArialMT" w:eastAsia="ArialMT"/>
                <w:b w:val="true"/>
                <w:sz w:val="20"/>
              </w:rPr>
              <w:t>- Anodizing Pb Electrode for Synthesis of β-PbO2 Nanoparticles: Optimization of Electrochemical Parameters. Rashchi Fereshteh, Dolati Abolghasem, Razi Astaraei Fatemeh (2019)., JOURNAL OF THE ELECTROCHEMICAL SOCIETY, 166(13), D617-D625.</w:t>
              <w:br/>
              <w:br/>
            </w:r>
            <w:r>
              <w:rPr>
                <w:rFonts w:ascii="ArialMT" w:hAnsi="ArialMT" w:cs="ArialMT" w:eastAsia="ArialMT"/>
                <w:b w:val="true"/>
                <w:sz w:val="20"/>
              </w:rPr>
              <w:t>- Applying GMDH artificial neural network in modeling CO2 emissions in four nordic countries. Rezaei Mohammad Hossein, Sadeghvand Milad, Alhuyi Nazari Mohammad, Ahmadi Mohammad Hossein, Razi Astaraei Fatemeh (2018)., INTERNATIONAL JOURNAL OF LOW-CARBON TECHNOLOGIES, 13(3), 266-271.</w:t>
              <w:br/>
              <w:br/>
            </w:r>
            <w:r>
              <w:rPr>
                <w:rFonts w:ascii="B Nazanin" w:hAnsi="B Nazanin" w:cs="B Nazanin" w:eastAsia="B Nazanin"/>
                <w:b w:val="true"/>
                <w:sz w:val="20"/>
              </w:rPr>
              <w:t>- طراحی وشبیه ساز ی یک سیستم تبرید جذبی - افشانکی خورشیدی مبتنی بر نانوسیال. پور فیاض فتح اله, کسائیان علی بخش, راضی آستارایی فاطمه (1397)., نانومقیاس (انجمن نانوفناوری ایران), 5(1), 13-22.</w:t>
              <w:br/>
              <w:br/>
            </w:r>
            <w:r>
              <w:rPr>
                <w:rFonts w:ascii="ArialMT" w:hAnsi="ArialMT" w:cs="ArialMT" w:eastAsia="ArialMT"/>
                <w:b w:val="true"/>
                <w:sz w:val="20"/>
              </w:rPr>
              <w:t>- Optimal planning of renewable energy resource for a residential house considering economic and reliability criteria.  Fatemeh Razi Astaraei, Mohammadi Mohammad, Ghasempour Roghayeh, Razi Astaraei Fatemeh, Ahmadi Esmail, Aligholian Armin, Toopshekan Ashkan (2018)., INTERNATIONAL JOURNAL OF ELECTRICAL POWER &amp; ENERGY SYSTEMS, 96(96), 261-273.</w:t>
              <w:br/>
              <w:br/>
            </w:r>
            <w:r>
              <w:rPr>
                <w:rFonts w:ascii="ArialMT" w:hAnsi="ArialMT" w:cs="ArialMT" w:eastAsia="ArialMT"/>
                <w:b w:val="true"/>
                <w:sz w:val="20"/>
              </w:rPr>
              <w:t>- Multi-objective performance optimization of irreversible molten carbonate fuel cell–Braysson heat engine and thermodynamic analysis with ecological objective approach.  Fatemeh Razi Astaraei, Ahmadi Mohhamad Hossain, Jokar Mohammad Ali, Tingzhen Ming, Feidt Michel, Pourfayaz Fathollah, Razi Astaraei Fatemeh (2018)., ENERGY, 144(February 2018), 707-722.</w:t>
              <w:br/>
              <w:br/>
            </w:r>
            <w:r>
              <w:rPr>
                <w:rFonts w:ascii="ArialMT" w:hAnsi="ArialMT" w:cs="ArialMT" w:eastAsia="ArialMT"/>
                <w:b w:val="true"/>
                <w:sz w:val="20"/>
              </w:rPr>
              <w:t>- Hydrogen sensing properties of nanocomposite graphene oxide/Co-based metal organic frameworks (Co-MOFs@GO).  Fatemeh Razi Astaraei, Fardindoost Somayeh, Hatamie Shadie, Iraji Zad Azam, Razi Astaraei Fatemeh (2017)., NANOTECHNOLOGY, 29(1), 015501.</w:t>
              <w:br/>
              <w:br/>
            </w:r>
            <w:r>
              <w:rPr>
                <w:rFonts w:ascii="ArialMT" w:hAnsi="ArialMT" w:cs="ArialMT" w:eastAsia="ArialMT"/>
                <w:b w:val="true"/>
                <w:sz w:val="20"/>
              </w:rPr>
              <w:t>- A novel framework for the potential assessment of utility-scale photovoltaic solar energy, application to eastern Iran.  Fatemeh Razi Astaraei, Hafezneaa Hamed, Yousefi Sahzabi Hossein, Razi Astaraei Fatemeh (2017)., ENERGY CONVERSION AND MANAGEMENT, 151(2017), 240-258.</w:t>
              <w:br/>
              <w:br/>
            </w:r>
            <w:r>
              <w:rPr>
                <w:rFonts w:ascii="B Nazanin" w:hAnsi="B Nazanin" w:cs="B Nazanin" w:eastAsia="B Nazanin"/>
                <w:b w:val="true"/>
                <w:sz w:val="20"/>
              </w:rPr>
              <w:t>- شناسایی مکانهای بهینه برای نیروگاههای فتوولتائیک متصل به شبکه در شهرستان بیرجند.  فاطمه, یوسفی سهزابی حسین, حافظ نیا حامد, راضی آستارایی فاطمه (1396)., برنامه ریزی و آمایش فضا (مدرس سابق), 21(2), 242 - 219.</w:t>
              <w:br/>
              <w:br/>
            </w:r>
            <w:r>
              <w:rPr>
                <w:rFonts w:ascii="ArialMT" w:hAnsi="ArialMT" w:cs="ArialMT" w:eastAsia="ArialMT"/>
                <w:b w:val="true"/>
                <w:sz w:val="20"/>
              </w:rPr>
              <w:t>- Evaluation of Biomass Production and Wastewater Nutrient Removal Using  Microalgae:Sustainable Strategy to CO2 Bio-Fixation and Bioenergy Production  Approach. Abedi Sepideh, Razi Astaraei Fatemeh, Ghobadian Barat, Tavakoli Omid, Jalili Hasan (2017)., Journal of Renewable Energy and Environmental, 4(4), 39-48.</w:t>
              <w:br/>
              <w:br/>
            </w:r>
            <w:r>
              <w:rPr>
                <w:rFonts w:ascii="ArialMT" w:hAnsi="ArialMT" w:cs="ArialMT" w:eastAsia="ArialMT"/>
                <w:b w:val="true"/>
                <w:sz w:val="20"/>
              </w:rPr>
              <w:t>- 3D simulation of solar chimney power plant considering turbine blades.  Fatemeh Razi Astaraei, Kasaeian Alibakhsh, Mahmoudi Amirreza, Razi Astaraei Fatemeh, Hejab Afshin (2017)., ENERGY CONVERSION AND MANAGEMENT, 147(-), 55-65.</w:t>
              <w:br/>
              <w:br/>
            </w:r>
            <w:r>
              <w:rPr>
                <w:rFonts w:ascii="ArialMT" w:hAnsi="ArialMT" w:cs="ArialMT" w:eastAsia="ArialMT"/>
                <w:b w:val="true"/>
                <w:sz w:val="20"/>
              </w:rPr>
              <w:t>- New insulation replacement in buildings’ walls and its impact on air pollution reduction in Tehran.  Fatemeh Razi Astaraei, Roumi Soheil, Razi Astaraei Fatemeh, Ghasempour Roghayeh, Yousefi Sahzabi Hossein, Hamlehdar Maryam, Razavi Seyed Mohsen (2017)., INTELLIGENT BUILDINGS INTERNATIONAL, 2017(3), 1-10.</w:t>
              <w:br/>
              <w:br/>
            </w:r>
            <w:r>
              <w:rPr>
                <w:rFonts w:ascii="ArialMT" w:hAnsi="ArialMT" w:cs="ArialMT" w:eastAsia="ArialMT"/>
                <w:b w:val="true"/>
                <w:sz w:val="20"/>
              </w:rPr>
              <w:t>- An experimental comparison of SiO2/water nanofluid heat transfer in square and circular cross-sectional channels.  Fatemeh Razi Astaraei, Pourfayaz Fathollah, Sanjarian Dehaghani Narjes, Kasaeian Alibakhsh, Razi Astaraei Fatemeh, Sameti Mohammad, Nasiri Vatan Shahin (2017)., JOURNAL OF THERMAL ANALYSIS AND CALORIMETRY, -(-), -.</w:t>
              <w:br/>
              <w:br/>
            </w:r>
            <w:r>
              <w:rPr>
                <w:rFonts w:ascii="B Nazanin" w:hAnsi="B Nazanin" w:cs="B Nazanin" w:eastAsia="B Nazanin"/>
                <w:b w:val="true"/>
                <w:sz w:val="20"/>
              </w:rPr>
              <w:t>- بهینه سازی نیروگاه دودکش خورشیدی جهت حصول به ماکزیمم توان خروجی.  فاطمه, کسائیان علی بخش, یوسفی مقدم فهیمه, محمدزاده پرویز, راضی آستارایی فاطمه, علایی رضا (1396)., نشریه انرژی ایران , 20(1), 91-100.</w:t>
              <w:br/>
              <w:br/>
            </w:r>
            <w:r>
              <w:rPr>
                <w:rFonts w:ascii="ArialMT" w:hAnsi="ArialMT" w:cs="ArialMT" w:eastAsia="ArialMT"/>
                <w:b w:val="true"/>
                <w:sz w:val="20"/>
              </w:rPr>
              <w:t>- Exergy and energy analysis of a regenerative organic Rankine cycle based on flat plate solar collectors.  Fatemeh Razi Astaraei, Ashoori Milad, Ahmadi Mohammad Hossein, Feidt Michel, Razi Astaraei Fatemeh (2017)., Mechanics &amp; Industry, 18(2), 217.</w:t>
              <w:br/>
              <w:br/>
            </w:r>
            <w:r>
              <w:rPr>
                <w:rFonts w:ascii="ArialMT" w:hAnsi="ArialMT" w:cs="ArialMT" w:eastAsia="ArialMT"/>
                <w:b w:val="true"/>
                <w:sz w:val="20"/>
              </w:rPr>
              <w:t>- Optimum insulation thickness determination of a building wall using exergetic life cycle assessment.  Fatemeh Razi Astaraei, Ashoori Milad, Razi Astaraei Fatemeh, Ghasempour Roghayeh, Ahmadi Mohammad Hessein, Feidt Michel (2016)., APPLIED THERMAL ENGINEERING, 106(1), 307-315.</w:t>
              <w:br/>
              <w:br/>
            </w:r>
            <w:r>
              <w:rPr>
                <w:rFonts w:ascii="ArialMT" w:hAnsi="ArialMT" w:cs="ArialMT" w:eastAsia="ArialMT"/>
                <w:b w:val="true"/>
                <w:sz w:val="20"/>
              </w:rPr>
              <w:t>- Numerical simulation of solar-driven Kalina cycle performance for centralized residential buildings in Iran.  Fatemeh Razi Astaraei, Razi Astaraei Fatemeh, Sameti Mohammad, Jokar Mohammad Ali, Pourfayaz Fathollah (2016)., INTELLIGENT BUILDINGS INTERNATIONAL, XX(XX), 1-25.</w:t>
              <w:br/>
              <w:br/>
            </w:r>
            <w:r>
              <w:rPr>
                <w:rFonts w:ascii="ArialMT" w:hAnsi="ArialMT" w:cs="ArialMT" w:eastAsia="ArialMT"/>
                <w:b w:val="true"/>
                <w:sz w:val="20"/>
              </w:rPr>
              <w:t>- Electrochemical hydrogen storage in Pd-coated porous silicon/graphene oxide.  Fatemeh Razi Astaraei, Honarpazhouh Yasaman, Razi Astaraei Fatemeh, Reza Naderi Hamid, Tavakoli Omid (2016)., INTERNATIONAL JOURNAL OF HYDROGEN ENERGY, 41(28), 12175-12182.</w:t>
              <w:br/>
              <w:br/>
            </w:r>
            <w:r>
              <w:rPr>
                <w:rFonts w:ascii="ArialMT" w:hAnsi="ArialMT" w:cs="ArialMT" w:eastAsia="ArialMT"/>
                <w:b w:val="true"/>
                <w:sz w:val="20"/>
              </w:rPr>
              <w:t>- The Effect of a Porous Layer on I-V Characterization of a Polysilicon p-n Junction. Ghorbani Shiraz Hamid, Razi Astaraei Fatemeh, Tavakoli Omid, Mousavi Seyed Hamed, Rahimi Fereshteh (2016)., Silicon, NA(NA), 1-6.</w:t>
              <w:br/>
              <w:br/>
            </w:r>
            <w:r>
              <w:rPr>
                <w:rFonts w:ascii="ArialMT" w:hAnsi="ArialMT" w:cs="ArialMT" w:eastAsia="ArialMT"/>
                <w:b w:val="true"/>
                <w:sz w:val="20"/>
              </w:rPr>
              <w:t>- Prediction of performance of Stirling engine using least squares support machine technique.  Fatemeh Razi Astaraei, Ahmadi Mohammah Hossein, Ahmadi Mohammad Ali, Ashoori Milad, Razi Astaraei Fatemeh, Ghasempour Roghayeh, Aloui Fethi (2016)., Mechanics &amp; Industry, 17(5), 506.</w:t>
              <w:br/>
              <w:br/>
            </w:r>
            <w:r>
              <w:rPr>
                <w:rFonts w:ascii="ArialMT" w:hAnsi="ArialMT" w:cs="ArialMT" w:eastAsia="ArialMT"/>
                <w:b w:val="true"/>
                <w:sz w:val="20"/>
              </w:rPr>
              <w:t>- Decorated CNT based on porous silicon for hydrogen gas sensing at room temperature.  Fatemeh Razi Astaraei, Razi Astaraei Fatemeh, Ghorbani Shiraz Hamid, Fardindoost Somayeh, Hosseini Zhra Sadat (2016)., RSC Advances, 6(50), 44410-44414.</w:t>
              <w:br/>
              <w:br/>
            </w:r>
            <w:r>
              <w:rPr>
                <w:rFonts w:ascii="ArialMT" w:hAnsi="ArialMT" w:cs="ArialMT" w:eastAsia="ArialMT"/>
                <w:b w:val="true"/>
                <w:sz w:val="20"/>
              </w:rPr>
              <w:t>- Ethanol sensing properties of PVP electrospun membranes studied by quartz crystal microbalance.  Seyed Peyman Shariatpanahi, Mohammadi Aria Mohammad, Iraji Zad Azam, Razi Astaraei Fatemeh, Shariatpanahi Seyed Peyman, Sarvari Reza (2016)., MEASUREMENT, 78(1), 283-288.</w:t>
              <w:br/>
              <w:br/>
            </w:r>
            <w:r>
              <w:rPr>
                <w:rFonts w:ascii="ArialMT" w:hAnsi="ArialMT" w:cs="ArialMT" w:eastAsia="ArialMT"/>
                <w:b w:val="true"/>
                <w:sz w:val="20"/>
              </w:rPr>
              <w:t>- Carbonaceous materials as substitutes for conventional dye-sensitized solar cell counter electrodes.  Fatemeh Razi Astaraei, Ghorbani Shiraz Hamid, Razi Astaraei Fatemeh (2015)., Journal of Materials Chemistry A, 3(42), 20849-20862.</w:t>
              <w:br/>
              <w:br/>
            </w:r>
            <w:r>
              <w:rPr>
                <w:rFonts w:ascii="ArialMT" w:hAnsi="ArialMT" w:cs="ArialMT" w:eastAsia="ArialMT"/>
                <w:b w:val="true"/>
                <w:sz w:val="20"/>
              </w:rPr>
              <w:t>- Multi objective optimization of horizontal axis tidal current turbines, using Meta heuristics algorithms.  Fatemeh Razi Astaraei, Tahani Mojtaba, Babayan Narek, Razi Astaraei Fatemeh, Moghadam Ali (2015)., ENERGY CONVERSION AND MANAGEMENT, 103(1), 487-498.</w:t>
              <w:br/>
              <w:br/>
            </w:r>
            <w:r>
              <w:rPr>
                <w:rFonts w:ascii="ArialMT" w:hAnsi="ArialMT" w:cs="ArialMT" w:eastAsia="ArialMT"/>
                <w:b w:val="true"/>
                <w:sz w:val="20"/>
              </w:rPr>
              <w:t>- Evaluation of nanoparticle shape effect on a nanofluid based flat-plate solar collector efficiency.  Fatemeh Razi Astaraei, Toghi Eshghi Amin, Ghasempour Roghayeh, Razi Astaraei Fatemeh, Pourfayaz Fathollah (2015)., ENERGY EXPLORATION &amp; EXPLOITATION, 33(5), 659-676.</w:t>
              <w:br/>
              <w:br/>
            </w:r>
            <w:r>
              <w:rPr>
                <w:rFonts w:ascii="ArialMT" w:hAnsi="ArialMT" w:cs="ArialMT" w:eastAsia="ArialMT"/>
                <w:b w:val="true"/>
                <w:sz w:val="20"/>
              </w:rPr>
              <w:t>- Thermodynamic and economic evaluation of a small-scale Organic Rankine Cycle integrated with a concentrating solar collector.  Fatemeh Razi Astaraei, Ashouri Milad, Razi Astaraei Fatemeh, Ghasempour Roghayeh, Ahmadi Mohammad Hossein, Feidt Michel (2015)., INTERNATIONAL JOURNAL OF LOW-CARBON TECHNOLOGIES, 2015(0), 1-12.</w:t>
              <w:br/>
              <w:br/>
            </w:r>
            <w:r>
              <w:rPr>
                <w:rFonts w:ascii="ArialMT" w:hAnsi="ArialMT" w:cs="ArialMT" w:eastAsia="ArialMT"/>
                <w:b w:val="true"/>
                <w:sz w:val="20"/>
              </w:rPr>
              <w:t>- MHD for Direct Renewable Power Generation.  Fatemeh Razi Astaraei, Sameti Mohammad, Razi Astaraei Fatemeh, Honarpazhouh Yasaman (2014)., Journal of Middle East Applied Science and Technology (JMEAST), 11(2), 281-285.</w:t>
              <w:br/>
              <w:br/>
            </w:r>
            <w:r>
              <w:rPr>
                <w:rFonts w:ascii="ArialMT" w:hAnsi="ArialMT" w:cs="ArialMT" w:eastAsia="ArialMT"/>
                <w:b w:val="true"/>
                <w:sz w:val="20"/>
              </w:rPr>
              <w:t>- Investigation of hydrogen sensing properties and aging effects of Schottky like Pd/porous Si. Razi Astaraei Fatemeh,  Azam Iraji Zad, Rahimi Fereshteh (2010)., SENSORS AND ACTUATORS B-CHEMICAL, 146(1), 53-60.</w:t>
              <w:br/>
              <w:br/>
            </w:r>
          </w:p>
          <w:p w:rsidP="00507C6E" w:rsidR="00507C6E" w:rsidRDefault="00507C6E">
            <w:pPr>
              <w:pStyle w:val="ListParagraph"/>
              <w:bidi/>
              <w:spacing w:after="120" w:before="120"/>
              <w:ind w:left="1440"/>
              <w:rPr>
                <w:rFonts w:ascii="Times New Roman" w:cs="B Nazanin" w:eastAsia="Times New Roman" w:hAnsi="Times New Roman"/>
                <w:sz w:val="24"/>
                <w:szCs w:val="24"/>
                <w:lang w:bidi="fa-IR"/>
              </w:rPr>
            </w:pPr>
          </w:p>
          <w:p w:rsidP="00507C6E" w:rsidR="00507C6E" w:rsidRDefault="00507C6E">
            <w:pPr>
              <w:pStyle w:val="ListParagraph"/>
              <w:numPr>
                <w:ilvl w:val="0"/>
                <w:numId w:val="5"/>
              </w:numPr>
              <w:bidi/>
              <w:spacing w:after="120" w:before="120"/>
              <w:rPr>
                <w:rFonts w:ascii="Times New Roman" w:cs="B Nazanin" w:eastAsia="Times New Roman" w:hAnsi="Times New Roman"/>
                <w:sz w:val="24"/>
                <w:szCs w:val="24"/>
                <w:lang w:bidi="fa-IR"/>
              </w:rPr>
            </w:pPr>
            <w:r>
              <w:rPr>
                <w:rFonts w:ascii="Times New Roman" w:cs="B Nazanin" w:eastAsia="Times New Roman" w:hAnsi="Times New Roman" w:hint="cs"/>
                <w:sz w:val="24"/>
                <w:szCs w:val="24"/>
                <w:rtl/>
                <w:lang w:bidi="fa-IR"/>
              </w:rPr>
              <w:t>کنفرانس ها</w:t>
            </w:r>
          </w:p>
          <w:p w:rsidP="00D8734B" w:rsidR="00507C6E" w:rsidRDefault="00D8734B" w:rsidRPr="00D8734B">
            <w:pPr>
              <w:pStyle w:val="ListParagraph"/>
              <w:bidi/>
              <w:spacing w:after="120" w:before="120"/>
              <w:ind w:left="2160"/>
              <w:jc w:val="both"/>
              <w:rPr>
                <w:rFonts w:ascii="Times New Roman" w:cs="B Nazanin" w:eastAsia="Times New Roman" w:hAnsi="Times New Roman"/>
                <w:lang w:bidi="fa-IR"/>
              </w:rPr>
            </w:pPr>
            <w:r w:rsidRPr="00D8734B">
              <w:rPr>
                <w:rFonts w:ascii="Times New Roman" w:cs="B Nazanin" w:eastAsia="Times New Roman" w:hAnsi="Times New Roman"/>
                <w:lang w:bidi="fa-IR"/>
              </w:rPr>
              <w:t/>
            </w:r>
            <w:r>
              <w:rPr>
                <w:rFonts w:ascii="ArialMT" w:hAnsi="ArialMT" w:cs="ArialMT" w:eastAsia="ArialMT"/>
                <w:b w:val="true"/>
                <w:sz w:val="20"/>
              </w:rPr>
              <w:t>- Effect of synthesis time on hydrothermal growth of titanium dioxide nanorods for photovoltaic applications. Shaghaghi Fatemeh, Nasrollahi Zahra, Razi Astaraei Fatemeh (2020)., 9th International Conference &amp; Exhibition on Materials Science &amp; Metallurgical Engineering (iMat2020), 10-11 November, Tehran, IRAN.</w:t>
              <w:br/>
              <w:br/>
            </w:r>
            <w:r>
              <w:rPr>
                <w:rFonts w:ascii="B Nazanin" w:hAnsi="B Nazanin" w:cs="B Nazanin" w:eastAsia="B Nazanin"/>
                <w:b w:val="true"/>
                <w:sz w:val="20"/>
              </w:rPr>
              <w:t>- مروری بر کاربرد نانوکامپوزیت‌های بر‌پایه‌ی کربن با تمرکز بر عملکرد نانوکامپوزیت گرافن/نانولوله‌ی کربنی مغناطیسی عامل‌دار در زیست‌فناوری. حاجی حسن زهرا, راضی آستارایی فاطمه (1399)., دومین کنفرانس کاربرد کامپوزیت در صنایع ایران, 7-8 مهر, تهران, ایران.</w:t>
              <w:br/>
              <w:br/>
            </w:r>
            <w:r>
              <w:rPr>
                <w:rFonts w:ascii="ArialMT" w:hAnsi="ArialMT" w:cs="ArialMT" w:eastAsia="ArialMT"/>
                <w:b w:val="true"/>
                <w:sz w:val="20"/>
              </w:rPr>
              <w:t>- The Effect of Adding Silver Nanoparticles on the Efficiency of Hybrid Crystalline Silicon-Based Photovoltaic Cells. Razi Astaraei Fatemeh, Kasaeian Alibakhsh (2019)., 15th nanoscience and nanotechnology conference, 3-6 November, Antalya, TURKEY.</w:t>
              <w:br/>
              <w:br/>
            </w:r>
            <w:r>
              <w:rPr>
                <w:rFonts w:ascii="B Nazanin" w:hAnsi="B Nazanin" w:cs="B Nazanin" w:eastAsia="B Nazanin"/>
                <w:b w:val="true"/>
                <w:sz w:val="20"/>
              </w:rPr>
              <w:t>- افزایش بهره وری سلول خورشیدی فتوولتائیک تخت تک کریستال سیلیکونی با ترکیب مولدهای ترموالکتریک و مبادلهکن حرارتی. راضی آستارایی فاطمه (1398)., بیست و هفتمین همایش سالانه بین المللی مهندسی مکانیک و هفتمین کنفرانس صنعت نیروگاه های حرارتی, 10-12 فروردین, تهران, ایران.</w:t>
              <w:br/>
              <w:br/>
            </w:r>
            <w:r>
              <w:rPr>
                <w:rFonts w:ascii="ArialMT" w:hAnsi="ArialMT" w:cs="ArialMT" w:eastAsia="ArialMT"/>
                <w:b w:val="true"/>
                <w:sz w:val="20"/>
              </w:rPr>
              <w:t>- The Future of Solar Energy in the Islamic World. Razi Astaraei Fatemeh (2019)., International Conference on  "Future of Islamic World in the Horizon of 2035", 28-29 April.</w:t>
              <w:br/>
              <w:br/>
            </w:r>
            <w:r>
              <w:rPr>
                <w:rFonts w:ascii="ArialMT" w:hAnsi="ArialMT" w:cs="ArialMT" w:eastAsia="ArialMT"/>
                <w:b w:val="true"/>
                <w:sz w:val="20"/>
              </w:rPr>
              <w:t>- Metabolic Analysis of Trichormus variabilis via Nitrogen Fixation Process. Abedi Sepideh, Razi Astaraei Fatemeh, Ghobadian Brat, Tavakoli Omid, Jalili Hasan, Greenwell H. Christopher, Chivasa Stephen (2019)., 2nd National Iranian Conference on Phycology, 29-30 January, Tehran, Iran.</w:t>
              <w:br/>
              <w:br/>
            </w:r>
            <w:r>
              <w:rPr>
                <w:rFonts w:ascii="ArialMT" w:hAnsi="ArialMT" w:cs="ArialMT" w:eastAsia="ArialMT"/>
                <w:b w:val="true"/>
                <w:sz w:val="20"/>
              </w:rPr>
              <w:t>- Investigation On Models To Estimate Global Solar Radiation (Case Study: Isfahan).  Fatemeh Razi Astaraei, Razi Astaraei Fatemeh, Asayesh Zarchi Rouhollah, Seraj Hamidreza, Abbaspour Atefeh, Abedi kooshki Hadi, Mohammadkhaninezhad Farshid, Ghasempour Roghayeh (2017)., 4th International Conference on Solar Energy (ICESE-2017), 26-27 November, Tehran, Iran.</w:t>
              <w:br/>
              <w:br/>
            </w:r>
            <w:r>
              <w:rPr>
                <w:rFonts w:ascii="ArialMT" w:hAnsi="ArialMT" w:cs="ArialMT" w:eastAsia="ArialMT"/>
                <w:b w:val="true"/>
                <w:sz w:val="20"/>
              </w:rPr>
              <w:t>- Combined industrial and municipal wastewater treatment using adapted microalgae.  Fatemeh Razi Astaraei, Abedi Sepideh, Razi Astaraei Fatemeh, Ghobadian Brat, Tavakoli Omid, Jalili Hasan, Chivasa Steve, Greenwell Chris (2017)., 7 th UK Algae conference, 6-7 July, England .</w:t>
              <w:br/>
              <w:br/>
            </w:r>
            <w:r>
              <w:rPr>
                <w:rFonts w:ascii="B Nazanin" w:hAnsi="B Nazanin" w:cs="B Nazanin" w:eastAsia="B Nazanin"/>
                <w:b w:val="true"/>
                <w:sz w:val="20"/>
              </w:rPr>
              <w:t>- بررسی کاتالیستهای برپایه گروه10-8 در ریفرمینگ متانول با هدف تولید هیدروژن.  فاطمه, بوالحسنی الهه, راضی آستارایی فاطمه, قاسم پور رقیه (1396)., چهارمین کنفرانس هیدروژن و پیل سوختی, 19-20 فروردین, تهران, ایران.</w:t>
              <w:br/>
              <w:br/>
            </w:r>
            <w:r>
              <w:rPr>
                <w:rFonts w:ascii="B Nazanin" w:hAnsi="B Nazanin" w:cs="B Nazanin" w:eastAsia="B Nazanin"/>
                <w:b w:val="true"/>
                <w:sz w:val="20"/>
              </w:rPr>
              <w:t>- پتانسیل سنجی انرژی خورشیدی جهت تولید برق در کرانه های اقیانوسی جنوب شرق ایران.  فاطمه, یوسفی سهزابی حسین, حافظ نیا حامد, راضی آستارایی فاطمه (1395)., همایش ملی فرآوری پتانسیل های ژئوپلیتیکی توسعه در کرانه های اقیانوسی جنوب شرق ایران, 27-28 شهریور, تهران, ایران.</w:t>
              <w:br/>
              <w:br/>
            </w:r>
            <w:r>
              <w:rPr>
                <w:rFonts w:ascii="ArialMT" w:hAnsi="ArialMT" w:cs="ArialMT" w:eastAsia="ArialMT"/>
                <w:b w:val="true"/>
                <w:sz w:val="20"/>
              </w:rPr>
              <w:t>- Economical investigating and comparing power extraction using PV cell in different climate in Iran.  Fatemeh Razi Astaraei, Ghasempour Roghayeh, Razi Astaraei Fatemeh, Naeiji Esfandiyar (2016)., The 3rd International Conference and Exhibition on Solar Energy ICESE-2016, 5-6 September, Tehran, Iran.</w:t>
              <w:br/>
              <w:br/>
            </w:r>
            <w:r>
              <w:rPr>
                <w:rFonts w:ascii="ArialMT" w:hAnsi="ArialMT" w:cs="ArialMT" w:eastAsia="ArialMT"/>
                <w:b w:val="true"/>
                <w:sz w:val="20"/>
              </w:rPr>
              <w:t>- Numerical Modeling of PV Cooling by Using Pulsating Heat Pipe.  Fatemeh Razi Astaraei, Alizadeh Hossein, Ghasempour Roghayeh, Razi Astaraei Fatemeh, Alhuyi Nazari Mohammad (2016)., The 3rd International Conference and Exhibition on Solar Energy ICESE-2016, 5-6 September, Tehran, Iran.</w:t>
              <w:br/>
              <w:br/>
            </w:r>
            <w:r>
              <w:rPr>
                <w:rFonts w:ascii="ArialMT" w:hAnsi="ArialMT" w:cs="ArialMT" w:eastAsia="ArialMT"/>
                <w:b w:val="true"/>
                <w:sz w:val="20"/>
              </w:rPr>
              <w:t>- Horizontal Axis Tidal Current Turbines Analysis and Optimization Tools.  Fatemeh Razi Astaraei, Tahani Mojtaba, Razi Astaraei Fatemeh, Babayan Narek, Yousefi Sahzabi Hossein, Fahimi Roshanak (2016)., Energy and Environment Symposium (IEEES8-2016), 1-4 May, Antalya, Turky.</w:t>
              <w:br/>
              <w:br/>
            </w:r>
            <w:r>
              <w:rPr>
                <w:rFonts w:ascii="ArialMT" w:hAnsi="ArialMT" w:cs="ArialMT" w:eastAsia="ArialMT"/>
                <w:b w:val="true"/>
                <w:sz w:val="20"/>
              </w:rPr>
              <w:t>- Gasochromic Behavior of Mixed Ammonium Salt of Phosphomolybdate nanorods Prepared by microwave assisted method.  Fatemeh Razi Astaraei, Imani Mina, Iraji Zad Azam, Tajarodi Azadeh, Razi Astaraei Fatemeh (2016)., 6th International Conference on Nanostructures (ICNS6), 7-10 March, Kish, Iran.</w:t>
              <w:br/>
              <w:br/>
            </w:r>
            <w:r>
              <w:rPr>
                <w:rFonts w:ascii="ArialMT" w:hAnsi="ArialMT" w:cs="ArialMT" w:eastAsia="ArialMT"/>
                <w:b w:val="true"/>
                <w:sz w:val="20"/>
              </w:rPr>
              <w:t>- The effect of anodization of silicone surface in hydrogen storage.  Fatemeh Razi Astaraei, Honarpazhouh Yasaman, Razi Astaraei Fatemeh, Tavakoli Omid, Naderi Hamidreza, Rahimi Alireza (2015)., 9th international congresses of chemical engineering, 26-28 December, Shiraz, Iran.</w:t>
              <w:br/>
              <w:br/>
            </w:r>
            <w:r>
              <w:rPr>
                <w:rFonts w:ascii="ArialMT" w:hAnsi="ArialMT" w:cs="ArialMT" w:eastAsia="ArialMT"/>
                <w:b w:val="true"/>
                <w:sz w:val="20"/>
              </w:rPr>
              <w:t>- Surface treatment for fabrication of silicon based solar cell.  Fatemeh Razi Astaraei, Ghorbani Shiraz Hamid, Tavakoli Omid, Mousavi Seyed Hamed, Razi Astaraei Fatemeh (2015)., 9th International Chemical Engineering Congress &amp; Exhibition (IChEC 2015), 26-28 December, Shiraz, Iran.</w:t>
              <w:br/>
              <w:br/>
            </w:r>
            <w:r>
              <w:rPr>
                <w:rFonts w:ascii="B Nazanin" w:hAnsi="B Nazanin" w:cs="B Nazanin" w:eastAsia="B Nazanin"/>
                <w:b w:val="true"/>
                <w:sz w:val="20"/>
              </w:rPr>
              <w:t>- بهینه سازی ابعاد نیروگاه  دودکش خورشیدی جهت حصول به ماکزیمم توان خروجی.  فاطمه, کسائیان علی بخش, محمدزاده پرویز, راضی آستارایی فاطمه, یوسفی مقدم فهیمه (1394)., اولین کنفرانس پیشرفتهای نوین در حوزه انرژی, 4-4 آذر, ایران.</w:t>
              <w:br/>
              <w:br/>
            </w:r>
            <w:r>
              <w:rPr>
                <w:rFonts w:ascii="B Nazanin" w:hAnsi="B Nazanin" w:cs="B Nazanin" w:eastAsia="B Nazanin"/>
                <w:b w:val="true"/>
                <w:sz w:val="20"/>
              </w:rPr>
              <w:t>- کاربرد ژنراتور MHD القایی در تولید انرژی الکتریکی پایدار.  فاطمه, یوسفی سهزابی حسین, راضی آستارایی فاطمه, محمودی محمد (1394)., دومین کنفرانس بین المللی فناوری و مدیریت انرژی, 24-25 آبان.</w:t>
              <w:br/>
              <w:br/>
            </w:r>
            <w:r>
              <w:rPr>
                <w:rFonts w:ascii="B Nazanin" w:hAnsi="B Nazanin" w:cs="B Nazanin" w:eastAsia="B Nazanin"/>
                <w:b w:val="true"/>
                <w:sz w:val="20"/>
              </w:rPr>
              <w:t>- شبیه سازی و محاسبه راندمان دودکش خورشیدی با استفاده از جاذب بر پایه نانولوله های کربنی.  فاطمه, قاسم پور رقیه, حاج همتی جاوید, راضی آستارایی فاطمه (1394)., دومین همایش ملی و کارگاه تخصصی آموزشی علوم و فناوری نانو, 30-31 فروردین, تهران, ایران.</w:t>
              <w:br/>
              <w:br/>
            </w:r>
            <w:r>
              <w:rPr>
                <w:rFonts w:ascii="B Nazanin" w:hAnsi="B Nazanin" w:cs="B Nazanin" w:eastAsia="B Nazanin"/>
                <w:b w:val="true"/>
                <w:sz w:val="20"/>
              </w:rPr>
              <w:t>- روش های تأمین انرژی در سیستمهای فضایی.  فاطمه, قدوسی نژاد محمدحسن, راضی آستارایی فاطمه (1393)., چهاردهمین کنفرانس بین المللی انجمن هوافضای ایران, 19-21 بهمن.</w:t>
              <w:br/>
              <w:br/>
            </w:r>
            <w:r>
              <w:rPr>
                <w:rFonts w:ascii="ArialMT" w:hAnsi="ArialMT" w:cs="ArialMT" w:eastAsia="ArialMT"/>
                <w:b w:val="true"/>
                <w:sz w:val="20"/>
              </w:rPr>
              <w:t>- Saving Energy by Employment of Nano Materials as Insulator: A Case Study on Kish Island.  Fatemeh Razi Astaraei, Razi Astaraei Fatemeh, Yousefi Fahimeh, Ghasempour Roghayeh, Servati Pouria (2015)., Asian Nano Forum Congress (ANFC2015), 23 February, Kish, Iran.</w:t>
              <w:br/>
              <w:br/>
            </w:r>
            <w:r>
              <w:rPr>
                <w:rFonts w:ascii="ArialMT" w:hAnsi="ArialMT" w:cs="ArialMT" w:eastAsia="ArialMT"/>
                <w:b w:val="true"/>
                <w:sz w:val="20"/>
              </w:rPr>
              <w:t>- In vestigation of shape effects of alumina nanofluid on flat - plate solar collector efficiency by effective meduim theory.  Fatemeh Razi Astaraei, Eshghi Tooghi Amin, Ghasempour Roghayeh, Razi Astaraei Fatemeh, Pourfayaz Fathollah (2015)., Asian nano forum conference (ANFC2015), 23 February, Kish, Iran.</w:t>
              <w:br/>
              <w:br/>
            </w:r>
            <w:r>
              <w:rPr>
                <w:rFonts w:ascii="ArialMT" w:hAnsi="ArialMT" w:cs="ArialMT" w:eastAsia="ArialMT"/>
                <w:b w:val="true"/>
                <w:sz w:val="20"/>
              </w:rPr>
              <w:t>- Catalysis Dependence in PPECVD Fabrication of SiNWs and Proposal p-i-n Solar cells.  Fatemeh Razi Astaraei, Razi Astaraei Fatemeh, Ghorbani Shiraz Hamid, Tavakoli Omid (2015)., Asian Nano Forum Congress (ANFC2015), 23 February, Kish, Iran.</w:t>
              <w:br/>
              <w:br/>
            </w:r>
            <w:r>
              <w:rPr>
                <w:rFonts w:ascii="B Nazanin" w:hAnsi="B Nazanin" w:cs="B Nazanin" w:eastAsia="B Nazanin"/>
                <w:b w:val="true"/>
                <w:sz w:val="20"/>
              </w:rPr>
              <w:t>- بررسی فرآیند های نوین در حذف آلاینده سولفید هیدروژن(H2S) از  گاز طبیعی.  فاطمه, راضی آستارایی فاطمه, شفائی آرش, قاسم پور رقیه (1393)., سمینار تخصصی نقش فناوریهای نوین در حفظ محیط زیست, 28-28 دی, تهران, ایران.</w:t>
              <w:br/>
              <w:br/>
            </w:r>
            <w:r>
              <w:rPr>
                <w:rFonts w:ascii="ArialMT" w:hAnsi="ArialMT" w:cs="ArialMT" w:eastAsia="ArialMT"/>
                <w:b w:val="true"/>
                <w:sz w:val="20"/>
              </w:rPr>
              <w:t>- Influence of alumina nanoparticle shape on a nanofluid based flat - plate solar collector efficiency.  Fatemeh Razi Astaraei, Eshghi Tooghi Amin, Ghasempour Roghayeh, Razi Astaraei Fatemeh, Pourfayaz Fathollah (2014)., 5th International Congress   on Nanoscience &amp; Nanotechnology (ICNN2014), 22-24 October, Tehran, Iran.</w:t>
              <w:br/>
              <w:br/>
            </w:r>
            <w:r>
              <w:rPr>
                <w:rFonts w:ascii="B Nazanin" w:hAnsi="B Nazanin" w:cs="B Nazanin" w:eastAsia="B Nazanin"/>
                <w:b w:val="true"/>
                <w:sz w:val="20"/>
              </w:rPr>
              <w:t>- حل تحلیلی انتقال گرمای ناهمسانگرد با تولید نقطه¬ای گرما در کره.  فاطمه, راضی آستارایی فاطمه, صامتی محمد (1393)., کنفرانس فیزیک ایران, 17-20 مرداد, زاهدان, ایران.</w:t>
              <w:br/>
              <w:br/>
            </w:r>
            <w:r>
              <w:rPr>
                <w:rFonts w:ascii="ArialMT" w:hAnsi="ArialMT" w:cs="ArialMT" w:eastAsia="ArialMT"/>
                <w:b w:val="true"/>
                <w:sz w:val="20"/>
              </w:rPr>
              <w:t>- shape effect of alumina nanofluid on flat-plate solar collector efficiency.  Fatemeh Razi Astaraei, Eshghi Tooghi Amin, Ghasempour Roghayeh, Razi Astaraei Fatemeh, Pourfayaz Fathollah (2014)., International Conference on Clean Energy 2014, 8-12 June, İSTANBUL, Turkey.</w:t>
              <w:br/>
              <w:br/>
            </w:r>
            <w:r>
              <w:rPr>
                <w:rFonts w:ascii="B Nazanin" w:hAnsi="B Nazanin" w:cs="B Nazanin" w:eastAsia="B Nazanin"/>
                <w:b w:val="true"/>
                <w:sz w:val="20"/>
              </w:rPr>
              <w:t>- سلولهای خورشیدی لایه نازک با رویکرد انعطاف پذیری.  فاطمه, راضی آستارایی فاطمه, قربانی شیراز حمید (1393)., اولین کنفرانس و نمایشگاه بین المللی انرژی خورشیدی, 29-30 فروردین, تهران, ایران.</w:t>
              <w:br/>
              <w:br/>
            </w:r>
            <w:r>
              <w:rPr>
                <w:rFonts w:ascii="B Nazanin" w:hAnsi="B Nazanin" w:cs="B Nazanin" w:eastAsia="B Nazanin"/>
                <w:b w:val="true"/>
                <w:sz w:val="20"/>
              </w:rPr>
              <w:t>- تأمین انرژی ساختمان سبز با استفاده از شیشه‌های ترموالکتریک.  فاطمه, راضی آستارایی فاطمه, صامتی محمد, هنرپژوه یاسمن, هاشمی عطیه السادات (1393)., اولین کنفرانس ملی خانه سبز, 24-25 فروردین, مشهد, ایران.</w:t>
              <w:br/>
              <w:br/>
            </w:r>
            <w:r>
              <w:rPr>
                <w:rFonts w:ascii="ArialMT" w:hAnsi="ArialMT" w:cs="ArialMT" w:eastAsia="ArialMT"/>
                <w:b w:val="true"/>
                <w:sz w:val="20"/>
              </w:rPr>
              <w:t>- Feasibility study of extracting electrical energy from OTEC by thermoelectric phenomenon. Razi Astaraei Fatemeh, Ashouri Milad, Ashuri Parvaneh (2014)., 3nd Conference on Emerging Trends in Energy Conservation, 2-3 March.</w:t>
              <w:br/>
              <w:br/>
            </w:r>
            <w:r>
              <w:rPr>
                <w:rFonts w:ascii="B Nazanin" w:hAnsi="B Nazanin" w:cs="B Nazanin" w:eastAsia="B Nazanin"/>
                <w:b w:val="true"/>
                <w:sz w:val="20"/>
              </w:rPr>
              <w:t>- مدلسازی برق خانه و بهینه سازی هزینه با اتّصال به سامانه ترکیبی بادی خورشیدی.  فاطمه, راضی آستارایی فاطمه, صامتی محمد (1392)., سومین کنفرانس بین‌المللی رویکردهای نوین در نگهداشت انرژی, 11-12 بهمن, تهران, ایران.</w:t>
              <w:br/>
              <w:br/>
            </w:r>
            <w:r>
              <w:rPr>
                <w:rFonts w:ascii="B Nazanin" w:hAnsi="B Nazanin" w:cs="B Nazanin" w:eastAsia="B Nazanin"/>
                <w:b w:val="true"/>
                <w:sz w:val="20"/>
              </w:rPr>
              <w:t>- انرژی و گرمایش جهانی: راهکارها.  فاطمه, راضی آستارایی فاطمه, صامتی محمد (1392)., اولین همایش سراسری محیط زیست، انرژی و پدافند زیستی, 20-20 آذر, تهران, ایران.</w:t>
              <w:br/>
              <w:br/>
            </w:r>
            <w:r>
              <w:rPr>
                <w:rFonts w:ascii="B Nazanin" w:hAnsi="B Nazanin" w:cs="B Nazanin" w:eastAsia="B Nazanin"/>
                <w:b w:val="true"/>
                <w:sz w:val="20"/>
              </w:rPr>
              <w:t>- فنّاوری نوین مگنتو هیدرودینامیک برای تولید برق تجدیدپذیر نیروگاهی.  فاطمه, صامتی محمد, راضی آستارایی فاطمه (1392)., اولین همایش سراسری محیط زیست، انرژی و پدافند زیستی, 20-20 آذر, تهران, ایران.</w:t>
              <w:br/>
              <w:br/>
            </w:r>
            <w:r>
              <w:rPr>
                <w:rFonts w:ascii="B Nazanin" w:hAnsi="B Nazanin" w:cs="B Nazanin" w:eastAsia="B Nazanin"/>
                <w:b w:val="true"/>
                <w:sz w:val="20"/>
              </w:rPr>
              <w:t>- برداشت انرژی الکتریکی تجدیدپذیر در محیطهای دارای شیب دمایی.  فاطمه, راضی آستارایی فاطمه, صامتی محمد, هنرپژوه یاسمن (1392)., اولین همایش سراسری محیط زیست، انرژی و پدافند زیستی, 20-20 آذر, تهران, ایران.</w:t>
              <w:br/>
              <w:br/>
            </w:r>
            <w:r>
              <w:rPr>
                <w:rFonts w:ascii="B Nazanin" w:hAnsi="B Nazanin" w:cs="B Nazanin" w:eastAsia="B Nazanin"/>
                <w:b w:val="true"/>
                <w:sz w:val="20"/>
              </w:rPr>
              <w:t>- ارزیابی اثرات زیست محیطی نیروگاه برق آبی در ایران.  فاطمه, راضی آستارایی فاطمه, صدیقی امین (1392)., نخستین کنفرانس ملی انجمن انرژی ایران, 27-28 شهریور, تهران, ایران.</w:t>
              <w:br/>
              <w:br/>
            </w:r>
            <w:r>
              <w:rPr>
                <w:rFonts w:ascii="B Nazanin" w:hAnsi="B Nazanin" w:cs="B Nazanin" w:eastAsia="B Nazanin"/>
                <w:b w:val="true"/>
                <w:sz w:val="20"/>
              </w:rPr>
              <w:t>- تولید بیودیزل از میکروآلگ.  فاطمه, نوراللهی یونس, راضی آستارایی فاطمه,  سیدمحمد مهدی موسوی, آهاری محمد, خیرروز مهدی (1391)., اولین همایش ملی توسعه پایدار و سوخت سبز بیودیزل, 9-10 بهمن, اصفهان, ایران.</w:t>
              <w:br/>
              <w:br/>
            </w:r>
            <w:r>
              <w:rPr>
                <w:rFonts w:ascii="ArialMT" w:hAnsi="ArialMT" w:cs="ArialMT" w:eastAsia="ArialMT"/>
                <w:b w:val="true"/>
                <w:sz w:val="20"/>
              </w:rPr>
              <w:t>- H2S sensing properties of added copper oxide in WO3.  Fatemeh Razi Astaraei, Razi Astaraei Fatemeh, Irajizad Azam (2012)., 2th International conference on materials and applications for sensors and transducers, 24-28 May, Budapest, Mayotte .</w:t>
              <w:br/>
              <w:br/>
            </w:r>
            <w:r>
              <w:rPr>
                <w:rFonts w:ascii="ArialMT" w:hAnsi="ArialMT" w:cs="ArialMT" w:eastAsia="ArialMT"/>
                <w:b w:val="true"/>
                <w:sz w:val="20"/>
              </w:rPr>
              <w:t>- Effect of Added Copper Oxide on H2S Gas-Sensing Properties of WO3 Nanostructure.  Fatemeh Razi Astaraei, Razi Astaraei Fatemeh, Irajizad Azam,  (2012)., The 4th International Conference on  Nanostructures (ICNS4, 12-14 March, Kish Island, Iran.</w:t>
              <w:br/>
              <w:br/>
            </w:r>
            <w:r>
              <w:rPr>
                <w:rFonts w:ascii="ArialMT" w:hAnsi="ArialMT" w:cs="ArialMT" w:eastAsia="ArialMT"/>
                <w:b w:val="true"/>
                <w:sz w:val="20"/>
              </w:rPr>
              <w:t>- Annealing effect on hydrogen sensitivity of electrodeposited Pd/Porous Si.  Fatemeh Razi Astaraei, Razi Astaraei Fatemeh, Irajizad Azam (2012)., 4th International Conference on Nanostructures (ICNS4, 12-14 March, Kish Island, Iran.</w:t>
              <w:br/>
              <w:br/>
            </w:r>
          </w:p>
          <w:p w:rsidP="00D8734B" w:rsidR="00D8734B" w:rsidRDefault="00507C6E">
            <w:pPr>
              <w:pStyle w:val="ListParagraph"/>
              <w:numPr>
                <w:ilvl w:val="0"/>
                <w:numId w:val="5"/>
              </w:numPr>
              <w:bidi/>
              <w:spacing w:after="120" w:before="120"/>
              <w:rPr>
                <w:rFonts w:ascii="Times New Roman" w:cs="B Nazanin" w:eastAsia="Times New Roman" w:hAnsi="Times New Roman"/>
                <w:sz w:val="24"/>
                <w:szCs w:val="24"/>
                <w:lang w:bidi="fa-IR"/>
              </w:rPr>
            </w:pPr>
            <w:r>
              <w:rPr>
                <w:rFonts w:ascii="Times New Roman" w:cs="B Nazanin" w:eastAsia="Times New Roman" w:hAnsi="Times New Roman" w:hint="cs"/>
                <w:sz w:val="24"/>
                <w:szCs w:val="24"/>
                <w:rtl/>
                <w:lang w:bidi="fa-IR"/>
              </w:rPr>
              <w:t xml:space="preserve">کتب </w:t>
            </w:r>
          </w:p>
          <w:p w:rsidP="00D8734B" w:rsidR="00E8693D" w:rsidRDefault="00D8734B">
            <w:pPr>
              <w:pStyle w:val="ListParagraph"/>
              <w:bidi/>
              <w:spacing w:after="120" w:before="120"/>
              <w:ind w:left="1440"/>
              <w:rPr>
                <w:rFonts w:ascii="Times New Roman" w:cs="B Nazanin" w:eastAsia="Times New Roman" w:hAnsi="Times New Roman"/>
                <w:sz w:val="24"/>
                <w:szCs w:val="24"/>
                <w:lang w:bidi="fa-IR"/>
              </w:rPr>
            </w:pPr>
            <w:r w:rsidRPr="00D8734B">
              <w:rPr>
                <w:rFonts w:ascii="Times New Roman" w:cs="B Nazanin" w:eastAsia="Times New Roman" w:hAnsi="Times New Roman"/>
                <w:sz w:val="24"/>
                <w:szCs w:val="24"/>
                <w:lang w:bidi="fa-IR"/>
              </w:rPr>
              <w:t/>
            </w:r>
          </w:p>
          <w:p w:rsidP="00E8693D" w:rsidR="00D8734B" w:rsidRDefault="00D8734B" w:rsidRPr="00E8693D">
            <w:pPr>
              <w:rPr>
                <w:lang w:bidi="fa-IR"/>
              </w:rPr>
            </w:pPr>
          </w:p>
          <w:p w:rsidP="007A14C4" w:rsidR="00575C15" w:rsidRDefault="00575C15" w:rsidRPr="007A14C4">
            <w:pPr>
              <w:pStyle w:val="ListParagraph"/>
              <w:numPr>
                <w:ilvl w:val="0"/>
                <w:numId w:val="5"/>
              </w:numPr>
              <w:bidi/>
              <w:spacing w:after="120" w:before="120"/>
              <w:rPr>
                <w:rFonts w:ascii="Times New Roman" w:cs="B Nazanin" w:eastAsia="Times New Roman" w:hAnsi="Times New Roman"/>
                <w:sz w:val="24"/>
                <w:szCs w:val="24"/>
                <w:lang w:bidi="fa-IR"/>
              </w:rPr>
            </w:pPr>
            <w:r>
              <w:rPr>
                <w:rFonts w:ascii="Times New Roman" w:cs="B Nazanin" w:eastAsia="Times New Roman" w:hAnsi="Times New Roman" w:hint="cs"/>
                <w:sz w:val="24"/>
                <w:szCs w:val="24"/>
                <w:rtl/>
                <w:lang w:bidi="fa-IR"/>
              </w:rPr>
              <w:t>مجلات</w:t>
            </w:r>
          </w:p>
          <w:p w:rsidP="006B758D" w:rsidR="00575C15" w:rsidRDefault="007A14C4" w:rsidRPr="00575C15">
            <w:pPr>
              <w:bidi/>
              <w:spacing w:after="120" w:before="120"/>
              <w:rPr>
                <w:rFonts w:ascii="Times New Roman" w:cs="B Nazanin" w:eastAsia="Times New Roman" w:hAnsi="Times New Roman"/>
                <w:sz w:val="24"/>
                <w:szCs w:val="24"/>
                <w:rtl/>
                <w:lang w:bidi="fa-IR"/>
              </w:rPr>
            </w:pPr>
            <w:r>
              <w:rPr>
                <w:noProof/>
              </w:rPr>
              <mc:AlternateContent>
                <mc:Choice Requires="wps">
                  <w:drawing>
                    <wp:anchor allowOverlap="1" behindDoc="0" distB="0" distL="114300" distR="114300" distT="0" layoutInCell="1" locked="0" relativeHeight="251671552" simplePos="0" wp14:anchorId="511938B9" wp14:editId="4FA1DFBB">
                      <wp:simplePos x="0" y="0"/>
                      <wp:positionH relativeFrom="margin">
                        <wp:posOffset>-132080</wp:posOffset>
                      </wp:positionH>
                      <wp:positionV relativeFrom="paragraph">
                        <wp:posOffset>278765</wp:posOffset>
                      </wp:positionV>
                      <wp:extent cx="4695825" cy="0"/>
                      <wp:effectExtent b="114300" l="38100" r="47625" t="57150"/>
                      <wp:wrapNone/>
                      <wp:docPr id="10" name="Straight Connector 10"/>
                      <wp:cNvGraphicFramePr/>
                      <a:graphic xmlns:a="http://schemas.openxmlformats.org/drawingml/2006/main">
                        <a:graphicData uri="http://schemas.microsoft.com/office/word/2010/wordprocessingShape">
                          <wps:wsp>
                            <wps:cNvCnPr/>
                            <wps:spPr>
                              <a:xfrm flipV="1">
                                <a:off x="0" y="0"/>
                                <a:ext cx="4695825" cy="0"/>
                              </a:xfrm>
                              <a:prstGeom prst="line">
                                <a:avLst/>
                              </a:prstGeom>
                              <a:ln w="28575">
                                <a:solidFill>
                                  <a:schemeClr val="bg1">
                                    <a:lumMod val="50000"/>
                                  </a:schemeClr>
                                </a:solidFill>
                              </a:ln>
                              <a:effectLst>
                                <a:outerShdw algn="tl" blurRad="50800" dir="2700000" dist="38100" rotWithShape="0">
                                  <a:prstClr val="black">
                                    <a:alpha val="40000"/>
                                  </a:prstClr>
                                </a:outerShdw>
                              </a:effectLst>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from="-10.4pt,21.95pt" id="Straight Connector 1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EkEVYTgIAAPIEAAAOAAAAZHJzL2Uyb0RvYy54bWysVEuP2yAQvlfqf0DcGzvOZje14uwhq+2l j9WmjzPBYKPyEpA4+fcdwOukD6lSVR8Qw8x888034PX9SUl0ZM4Loxs8n5UYMU1NK3TX4C+fH9+s MPKB6JZIo1mDz8zj+83rV+vB1qwyvZEtcwhAtK8H2+A+BFsXhac9U8TPjGUanNw4RQKYritaRwZA V7KoyvK2GIxrrTOUeQ+nD9mJNwmfc0bDJ849C0g2GLiFtLq07uNabNak7hyxvaAjDfIPLBQRGopO UA8kEHRw4jcoJagz3vAwo0YVhnNBWeoBupmXv3Sz64llqRcQx9tJJv//YOnH45NDooXZgTyaKJjR Ljgiuj6grdEaFDQOgROUGqyvIWGrn9xoefvkYtsn7hTiUtivAJSEgNbQKel8nnRmp4AoHN7cvl2u qiVG9MVXZIgIZZ0P75hRKG4aLIWOEpCaHN/7AGUh9CUkHkuNhgZXq+XdMoV5I0X7KKSMznSN2FY6 dCRwAfZd5iYP6oNp89myhC82B7hTeLYuSOCTOgKydKWASDTMITC369sB7eXBPRMQcVmuAA21IlJf rObZgPtW3cU64CKyg4cSJEbOhG8i9GnIUaIIGTu70JWEfs+9S9uTzPcmwVx0gOjEdiKTrCueRZxa nlPahbNksZTUz4zD5GEei6xcfHMXsQilTIfFKE2KjmkcpJ0SM+lJtszw58QxPqZmUlNy9feqU0aq bHSYkpXQxv0JIJzmI2We40GPq77jdm/ac7rByQEPK0k2/gTiy722U/rlV7X5AQAA//8DAFBLAwQU AAYACAAAACEAMAgVFtwAAAAJAQAADwAAAGRycy9kb3ducmV2LnhtbEyPwW7CMBBE75X4B2uRegMH igpJ46CoUi+9NdC7iZckIl4HewPp39dVD+1xZ0czb/L9ZHtxQx86RwpWywQEUu1MR42C4+FtsQMR WJPRvSNU8IUB9sXsIdeZcXf6wFvFjYghFDKtoGUeMilD3aLVYekGpPg7O281x9M30nh9j+G2l+sk eZZWdxQbWj3ga4v1pRqtAlNTufH+Mz1cGKvrubyO6fFdqcf5VL6AYJz4zww/+BEdish0ciOZIHoF i3US0VnB5ikFEQ3b1W4L4vQryCKX/xcU3wAAAP//AwBQSwECLQAUAAYACAAAACEAtoM4kv4AAADh AQAAEwAAAAAAAAAAAAAAAAAAAAAAW0NvbnRlbnRfVHlwZXNdLnhtbFBLAQItABQABgAIAAAAIQA4 /SH/1gAAAJQBAAALAAAAAAAAAAAAAAAAAC8BAABfcmVscy8ucmVsc1BLAQItABQABgAIAAAAIQCE kEVYTgIAAPIEAAAOAAAAAAAAAAAAAAAAAC4CAABkcnMvZTJvRG9jLnhtbFBLAQItABQABgAIAAAA IQAwCBUW3AAAAAkBAAAPAAAAAAAAAAAAAAAAAKgEAABkcnMvZG93bnJldi54bWxQSwUGAAAAAAQA BADzAAAAsQUAAAAA " o:spid="_x0000_s1026" strokecolor="#7f7f7f [1612]" strokeweight="2.25pt" style="position:absolute;flip:y;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to="359.35pt,21.95pt" w14:anchorId="05550DF1">
                      <v:stroke joinstyle="miter"/>
                      <v:shadow color="black" offset=".74836mm,.74836mm" on="t" opacity="26214f" origin="-.5,-.5"/>
                      <w10:wrap anchorx="margin"/>
                    </v:line>
                  </w:pict>
                </mc:Fallback>
              </mc:AlternateContent>
            </w:r>
          </w:p>
          <w:p w:rsidP="00507C6E" w:rsidR="00507C6E" w:rsidRDefault="00507C6E" w:rsidRPr="00D8274D">
            <w:pPr>
              <w:pStyle w:val="ListParagraph"/>
              <w:bidi/>
              <w:spacing w:after="120" w:before="120"/>
              <w:ind w:left="1440"/>
              <w:rPr>
                <w:rFonts w:ascii="Times New Roman" w:cs="B Nazanin" w:eastAsia="Times New Roman" w:hAnsi="Times New Roman"/>
                <w:sz w:val="24"/>
                <w:szCs w:val="24"/>
                <w:rtl/>
                <w:lang w:bidi="fa-IR"/>
              </w:rPr>
            </w:pPr>
          </w:p>
        </w:tc>
      </w:tr>
    </w:tbl>
    <w:tbl>
      <w:tblPr>
        <w:tblStyle w:val="TableGrid1"/>
        <w:bidiVisual/>
        <w:tblW w:type="auto" w:w="0"/>
        <w:tblInd w:type="dxa" w:w="-983"/>
        <w:tblBorders>
          <w:top w:color="auto" w:space="0" w:sz="0" w:val="none"/>
          <w:left w:color="auto" w:space="0" w:sz="0" w:val="none"/>
          <w:bottom w:color="auto" w:space="0" w:sz="0" w:val="none"/>
          <w:right w:color="auto" w:space="0" w:sz="0" w:val="none"/>
          <w:insideH w:color="auto" w:space="0" w:sz="0" w:val="none"/>
          <w:insideV w:color="auto" w:space="0" w:sz="0" w:val="none"/>
        </w:tblBorders>
        <w:tblLook w:firstColumn="1" w:firstRow="1" w:lastColumn="0" w:lastRow="0" w:noHBand="0" w:noVBand="1" w:val="04A0"/>
      </w:tblPr>
      <w:tblGrid>
        <w:gridCol w:w="2830"/>
        <w:gridCol w:w="7503"/>
      </w:tblGrid>
      <w:tr w:rsidR="007A14C4" w:rsidTr="00223303">
        <w:trPr>
          <w:trHeight w:val="391"/>
        </w:trPr>
        <w:tc>
          <w:tcPr>
            <w:tcW w:type="dxa" w:w="2830"/>
          </w:tcPr>
          <w:p w:rsidP="00223303" w:rsidR="007A14C4" w:rsidRDefault="007A14C4">
            <w:pPr>
              <w:bidi/>
              <w:jc w:val="center"/>
              <w:rPr>
                <w:rFonts w:ascii="Times New Roman" w:cs="B Nazanin" w:eastAsia="Times New Roman" w:hAnsi="Times New Roman"/>
                <w:b/>
                <w:bCs/>
                <w:color w:themeColor="text1" w:themeTint="A6" w:val="595959"/>
                <w:sz w:val="24"/>
                <w:szCs w:val="24"/>
                <w:rtl/>
              </w:rPr>
            </w:pPr>
          </w:p>
          <w:p w:rsidP="00913482" w:rsidR="007A14C4" w:rsidRDefault="007A14C4" w:rsidRPr="005B49FC">
            <w:pPr>
              <w:bidi/>
              <w:ind w:left="732"/>
              <w:rPr>
                <w:rFonts w:ascii="Times New Roman" w:cs="B Nazanin" w:eastAsia="Times New Roman" w:hAnsi="Times New Roman"/>
                <w:b/>
                <w:bCs/>
                <w:sz w:val="24"/>
                <w:szCs w:val="24"/>
                <w:rtl/>
              </w:rPr>
            </w:pPr>
            <w:r>
              <w:rPr>
                <w:rFonts w:ascii="Times New Roman" w:cs="B Nazanin" w:eastAsia="Times New Roman" w:hAnsi="Times New Roman" w:hint="cs"/>
                <w:b/>
                <w:bCs/>
                <w:color w:themeColor="text1" w:themeTint="A6" w:val="595959"/>
                <w:sz w:val="24"/>
                <w:szCs w:val="24"/>
                <w:rtl/>
              </w:rPr>
              <w:t>پایان نامه ها و رساله ها</w:t>
            </w:r>
          </w:p>
        </w:tc>
        <w:tc>
          <w:tcPr>
            <w:tcW w:type="dxa" w:w="7503"/>
          </w:tcPr>
          <w:p w:rsidP="00D8734B" w:rsidR="007A14C4" w:rsidRDefault="00D8734B" w:rsidRPr="00D8734B">
            <w:pPr>
              <w:pStyle w:val="ListParagraph"/>
              <w:bidi/>
              <w:spacing w:after="120" w:before="120"/>
              <w:ind w:left="360"/>
              <w:rPr>
                <w:rFonts w:ascii="Times New Roman" w:cs="B Nazanin" w:eastAsia="Times New Roman" w:hAnsi="Times New Roman"/>
                <w:sz w:val="24"/>
                <w:szCs w:val="24"/>
                <w:rtl/>
              </w:rPr>
            </w:pPr>
            <w:r>
              <w:rPr>
                <w:rFonts w:ascii="Times New Roman" w:cs="B Nazanin" w:eastAsia="Times New Roman" w:hAnsi="Times New Roman"/>
                <w:sz w:val="24"/>
                <w:szCs w:val="24"/>
              </w:rPr>
              <w:t/>
            </w:r>
            <w:r>
              <w:rPr>
                <w:rFonts w:ascii="B Nazanin" w:hAnsi="B Nazanin" w:cs="B Nazanin" w:eastAsia="B Nazanin"/>
                <w:b w:val="true"/>
                <w:sz w:val="20"/>
              </w:rPr>
              <w:t xml:space="preserve">- Analyzing the Effects of Adding Carbon Materials on Improving the Performance of Solar Cellsعلی لونی,فاطمه راضی آستاراییکارشناسی ارشد، 1398/06/26 </w:t>
              <w:br/>
              <w:br/>
            </w:r>
            <w:r>
              <w:rPr>
                <w:rFonts w:ascii="B Nazanin" w:hAnsi="B Nazanin" w:cs="B Nazanin" w:eastAsia="B Nazanin"/>
                <w:b w:val="true"/>
                <w:sz w:val="20"/>
              </w:rPr>
              <w:t xml:space="preserve">- The effect of silver nanostructures on the performance of silicon-based hybrid solar cellsآرمین شماعی زاده,فاطمه راضی آستاراییکارشناسی ارشد، 1398/06/25 </w:t>
              <w:br/>
              <w:br/>
            </w:r>
            <w:r>
              <w:rPr>
                <w:rFonts w:ascii="B Nazanin" w:hAnsi="B Nazanin" w:cs="B Nazanin" w:eastAsia="B Nazanin"/>
                <w:b w:val="true"/>
                <w:sz w:val="20"/>
              </w:rPr>
              <w:t xml:space="preserve">- تاثیر متقابل انرژی‌های تجدیدپذیر بر توسعه منطقه‌ای در ایرانفرشید محمدخانی نژاد,فاطمه راضی آستاراییکارشناسی ارشد، 1398/06/16 </w:t>
              <w:br/>
              <w:br/>
            </w:r>
            <w:r>
              <w:rPr>
                <w:rFonts w:ascii="B Nazanin" w:hAnsi="B Nazanin" w:cs="B Nazanin" w:eastAsia="B Nazanin"/>
                <w:b w:val="true"/>
                <w:sz w:val="20"/>
              </w:rPr>
              <w:t xml:space="preserve">- System Design and Process Optimization for Phycoremediation and Bioenergy Production using Cyanobacteriaسپیده عابدی,فاطمه راضی آستاراییدکتری، 1397/11/14 </w:t>
              <w:br/>
              <w:br/>
            </w:r>
            <w:r>
              <w:rPr>
                <w:rFonts w:ascii="B Nazanin" w:hAnsi="B Nazanin" w:cs="B Nazanin" w:eastAsia="B Nazanin"/>
                <w:b w:val="true"/>
                <w:sz w:val="20"/>
              </w:rPr>
              <w:t xml:space="preserve">- ارائه یک روش کنترل کننده تطبیقی_فازی ورودی به کنترلر بر اساس تغییرات ریزشبکه در حالت جزیره ایوحید مهاجریامی,فاطمه راضی آستاراییکارشناسی ارشد، 1397/07/03 </w:t>
              <w:br/>
              <w:br/>
            </w:r>
            <w:r>
              <w:rPr>
                <w:rFonts w:ascii="B Nazanin" w:hAnsi="B Nazanin" w:cs="B Nazanin" w:eastAsia="B Nazanin"/>
                <w:b w:val="true"/>
                <w:sz w:val="20"/>
              </w:rPr>
              <w:t xml:space="preserve">- Design and fabrication of Dc and Ac electrical current sensor based on microcantilever By:محیا بوجاری علی آبادی,فاطمه راضی آستاراییکارشناسی ارشد، 1397/07/01 </w:t>
              <w:br/>
              <w:br/>
            </w:r>
            <w:r>
              <w:rPr>
                <w:rFonts w:ascii="B Nazanin" w:hAnsi="B Nazanin" w:cs="B Nazanin" w:eastAsia="B Nazanin"/>
                <w:b w:val="true"/>
                <w:sz w:val="20"/>
              </w:rPr>
              <w:t xml:space="preserve">- مدل‌سازی تولید پراکنده انرژی الکتریکی و کاهش میزان تبخیر در منابع آب‌های سطحی  با استفاده از فناوری‌های صفحات شناور خورشیدی (FPV)پریسا رنجبران,فاطمه راضی آستاراییکارشناسی ارشد، 1397/06/25 </w:t>
              <w:br/>
              <w:br/>
            </w:r>
            <w:r>
              <w:rPr>
                <w:rFonts w:ascii="B Nazanin" w:hAnsi="B Nazanin" w:cs="B Nazanin" w:eastAsia="B Nazanin"/>
                <w:b w:val="true"/>
                <w:sz w:val="20"/>
              </w:rPr>
              <w:t xml:space="preserve">- بررسی و بهینه سازی آرایش های مختلف تبرید جذبی با بهره گیری از انرژی خورشیدیشکیبا شریفی کلهرودی,فاطمه راضی آستاراییکارشناسی ارشد، 1397/06/25 </w:t>
              <w:br/>
              <w:br/>
            </w:r>
            <w:r>
              <w:rPr>
                <w:rFonts w:ascii="B Nazanin" w:hAnsi="B Nazanin" w:cs="B Nazanin" w:eastAsia="B Nazanin"/>
                <w:b w:val="true"/>
                <w:sz w:val="20"/>
              </w:rPr>
              <w:t xml:space="preserve">- Exergy and Exergoeconomic Analysis of a Photovoltaic/Thermal Organic Rankine Cycle using Nanofluidزینب سادات سخایی,فاطمه راضی آستاراییکارشناسی ارشد، 1397/05/20 </w:t>
              <w:br/>
              <w:br/>
            </w:r>
            <w:r>
              <w:rPr>
                <w:rFonts w:ascii="B Nazanin" w:hAnsi="B Nazanin" w:cs="B Nazanin" w:eastAsia="B Nazanin"/>
                <w:b w:val="true"/>
                <w:sz w:val="20"/>
              </w:rPr>
              <w:t xml:space="preserve">- طراحی و مدلسازی مبدل حرارتی پیش گرمکن خورشیدی جهت کوره های موجود در پالایشگاه (مطالعه موردی پالایشگاه پارسیان)باقر مختاری شه دوست,فاطمه راضی آستاراییکارشناسی ارشد، 1396/11/30 </w:t>
              <w:br/>
              <w:br/>
            </w:r>
            <w:r>
              <w:rPr>
                <w:rFonts w:ascii="B Nazanin" w:hAnsi="B Nazanin" w:cs="B Nazanin" w:eastAsia="B Nazanin"/>
                <w:b w:val="true"/>
                <w:sz w:val="20"/>
              </w:rPr>
              <w:t xml:space="preserve">- Qualitative and quantitative investigation of the removal of lead and cadmium heavy metals from industrial effluents by mineral kaoliniteمینو اله پرست,فاطمه راضی آستاراییکارشناسی ارشد، 1396/11/25 </w:t>
              <w:br/>
              <w:br/>
            </w:r>
            <w:r>
              <w:rPr>
                <w:rFonts w:ascii="B Nazanin" w:hAnsi="B Nazanin" w:cs="B Nazanin" w:eastAsia="B Nazanin"/>
                <w:b w:val="true"/>
                <w:sz w:val="20"/>
              </w:rPr>
              <w:t xml:space="preserve">- synthesis of cunter electrode on porous silicone substrate for the production of hydrogen from water the by electrochemical methodسینا امینی,فاطمه راضی آستاراییکارشناسی ارشد، 1396/06/26 </w:t>
              <w:br/>
              <w:br/>
            </w:r>
            <w:r>
              <w:rPr>
                <w:rFonts w:ascii="B Nazanin" w:hAnsi="B Nazanin" w:cs="B Nazanin" w:eastAsia="B Nazanin"/>
                <w:b w:val="true"/>
                <w:sz w:val="20"/>
              </w:rPr>
              <w:t xml:space="preserve">- Design, Modeling, Control and Protection ofسحرناز رفائی,فاطمه راضی آستاراییکارشناسی ارشد، 1396/06/25 </w:t>
              <w:br/>
              <w:br/>
            </w:r>
            <w:r>
              <w:rPr>
                <w:rFonts w:ascii="B Nazanin" w:hAnsi="B Nazanin" w:cs="B Nazanin" w:eastAsia="B Nazanin"/>
                <w:b w:val="true"/>
                <w:sz w:val="20"/>
              </w:rPr>
              <w:t xml:space="preserve">- بررسی تجربی استفاده از لوله حرارتی به منظور خنک کاری و انتقال حرارت در سیستم های متمرکز کننده فوتوولتائیک به وسیله نانوسیالمهران شادمهری,فاطمه راضی آستاراییکارشناسی ارشد، 1396/06/25 </w:t>
              <w:br/>
              <w:br/>
            </w:r>
            <w:r>
              <w:rPr>
                <w:rFonts w:ascii="B Nazanin" w:hAnsi="B Nazanin" w:cs="B Nazanin" w:eastAsia="B Nazanin"/>
                <w:b w:val="true"/>
                <w:sz w:val="20"/>
              </w:rPr>
              <w:t xml:space="preserve">- طراحی، مدلسازی، کنترل و حفاظت سیستم قدرت میکرو نیروگاه برق آبیسیده سحرناز رفایی,فاطمه راضی آستارایی، 1396/06/25 </w:t>
              <w:br/>
              <w:br/>
            </w:r>
            <w:r>
              <w:rPr>
                <w:rFonts w:ascii="B Nazanin" w:hAnsi="B Nazanin" w:cs="B Nazanin" w:eastAsia="B Nazanin"/>
                <w:b w:val="true"/>
                <w:sz w:val="20"/>
              </w:rPr>
              <w:t xml:space="preserve">- Present Solutions and Techniques for Converting Existing Buildings into Green Buildings without Destructionمرضیه جندقی,فاطمه راضی آستاراییکارشناسی ارشد، 1396/06/15 </w:t>
              <w:br/>
              <w:br/>
            </w:r>
            <w:r>
              <w:rPr>
                <w:rFonts w:ascii="B Nazanin" w:hAnsi="B Nazanin" w:cs="B Nazanin" w:eastAsia="B Nazanin"/>
                <w:b w:val="true"/>
                <w:sz w:val="20"/>
              </w:rPr>
              <w:t xml:space="preserve">- The optimal charge/discharge planning of a residential on-grid PV battery system with load profile predictionاشکان توپ شکن,فاطمه راضی آستاراییکارشناسی ارشد، 1396/06/15 </w:t>
              <w:br/>
              <w:br/>
            </w:r>
            <w:r>
              <w:rPr>
                <w:rFonts w:ascii="B Nazanin" w:hAnsi="B Nazanin" w:cs="B Nazanin" w:eastAsia="B Nazanin"/>
                <w:b w:val="true"/>
                <w:sz w:val="20"/>
              </w:rPr>
              <w:t xml:space="preserve">- Chemically forming p-n junction in porous silicon and evaluating the performance of hybrid solar cell based this junctionجاوید حاج همتی,فاطمه راضی آستاراییکارشناسی ارشد، 1395/11/12 </w:t>
              <w:br/>
              <w:br/>
            </w:r>
            <w:r>
              <w:rPr>
                <w:rFonts w:ascii="B Nazanin" w:hAnsi="B Nazanin" w:cs="B Nazanin" w:eastAsia="B Nazanin"/>
                <w:b w:val="true"/>
                <w:sz w:val="20"/>
              </w:rPr>
              <w:t xml:space="preserve">- Spatial planning and electricity generation capacity estimation of PV power plants toward sustainable development in Birjand Countyحامد حافظ نیا,فاطمه راضی آستاراییکارشناسی ارشد، 1395/11/10 </w:t>
              <w:br/>
              <w:br/>
            </w:r>
            <w:r>
              <w:rPr>
                <w:rFonts w:ascii="B Nazanin" w:hAnsi="B Nazanin" w:cs="B Nazanin" w:eastAsia="B Nazanin"/>
                <w:b w:val="true"/>
                <w:sz w:val="20"/>
              </w:rPr>
              <w:t xml:space="preserve">- برنامه ریزی فضایی محل استقرار نیروگاه فتوولتائیک و برآورد ظرفیت برق تولیدی با رویکرد توسعه پایدار در شهرستان بیرجندحامد حافظ نیا,فاطمه راضی آستاراییکارشناسی ارشد، 1395/11/10 </w:t>
              <w:br/>
              <w:br/>
            </w:r>
            <w:r>
              <w:rPr>
                <w:rFonts w:ascii="B Nazanin" w:hAnsi="B Nazanin" w:cs="B Nazanin" w:eastAsia="B Nazanin"/>
                <w:b w:val="true"/>
                <w:sz w:val="20"/>
              </w:rPr>
              <w:t xml:space="preserve">- Optimal design of smart microgrid systems in the presence of distributed generation and energy storage equipmentsمحمدرضا یوسفی,فاطمه راضی آستاراییکارشناسی ارشد، 1395/10/28 </w:t>
              <w:br/>
              <w:br/>
            </w:r>
            <w:r>
              <w:rPr>
                <w:rFonts w:ascii="B Nazanin" w:hAnsi="B Nazanin" w:cs="B Nazanin" w:eastAsia="B Nazanin"/>
                <w:b w:val="true"/>
                <w:sz w:val="20"/>
              </w:rPr>
              <w:t xml:space="preserve">- مدلسازی، ساخت و مشخصه یابی یک منبع تولید الکترون بر پایه فناوری  میکرو/نانوساخت برای استفاده در ادوات ساخته‌شده بر پایه میکروپلاسمای سردمحمد نظارتی زاده,فاطمه راضی آستاراییکارشناسی ارشد، 1395/09/15 </w:t>
              <w:br/>
              <w:br/>
            </w:r>
            <w:r>
              <w:rPr>
                <w:rFonts w:ascii="B Nazanin" w:hAnsi="B Nazanin" w:cs="B Nazanin" w:eastAsia="B Nazanin"/>
                <w:b w:val="true"/>
                <w:sz w:val="20"/>
              </w:rPr>
              <w:t xml:space="preserve">- Modeling, Construction and characterization of an electron source based on micro / nanofabrication technology for use on devices made by cold microplasmaمحمد نظارتی زاده,فاطمه راضی آستاراییکارشناسی ارشد، 1395/09/15 </w:t>
              <w:br/>
              <w:br/>
            </w:r>
            <w:r>
              <w:rPr>
                <w:rFonts w:ascii="B Nazanin" w:hAnsi="B Nazanin" w:cs="B Nazanin" w:eastAsia="B Nazanin"/>
                <w:b w:val="true"/>
                <w:sz w:val="20"/>
              </w:rPr>
              <w:t xml:space="preserve">- ساخت حسگرهای نانو رزوناتور بر پایه کریستال کوارتز با استفاده از اکسید گرافننبی اله بیرانوند,فاطمه راضی آستاراییکارشناسی ارشد، 1395/09/14 </w:t>
              <w:br/>
              <w:br/>
            </w:r>
            <w:r>
              <w:rPr>
                <w:rFonts w:ascii="B Nazanin" w:hAnsi="B Nazanin" w:cs="B Nazanin" w:eastAsia="B Nazanin"/>
                <w:b w:val="true"/>
                <w:sz w:val="20"/>
              </w:rPr>
              <w:t xml:space="preserve">- Modeling and optimization of power cell self-charging systems based on micro- and nano-scaled piezoelectricامیر محمدی,فاطمه راضی آستاراییکارشناسی ارشد، 1395/07/13 </w:t>
              <w:br/>
              <w:br/>
            </w:r>
            <w:r>
              <w:rPr>
                <w:rFonts w:ascii="B Nazanin" w:hAnsi="B Nazanin" w:cs="B Nazanin" w:eastAsia="B Nazanin"/>
                <w:b w:val="true"/>
                <w:sz w:val="20"/>
              </w:rPr>
              <w:t xml:space="preserve">- طراحی و ساخت حسگر گاز پایه گرافن مبتنی بر تکنولوژی MEMS و تحلیل پاسخ گذرا به منظور افزایش انتخابگری حسگر با استفاده از الگوریتم های شبکه عصبیسنا احیایی,فاطمه راضی آستاراییکارشناسی ارشد، 1395/07/11 </w:t>
              <w:br/>
              <w:br/>
            </w:r>
            <w:r>
              <w:rPr>
                <w:rFonts w:ascii="B Nazanin" w:hAnsi="B Nazanin" w:cs="B Nazanin" w:eastAsia="B Nazanin"/>
                <w:b w:val="true"/>
                <w:sz w:val="20"/>
              </w:rPr>
              <w:t xml:space="preserve">- Design and fabrication of graphene based gas sensor based on MEMS and transient response analysis in order to selectivity enhancement using neural network algorithmسنا احیایی,فاطمه راضی آستاراییکارشناسی ارشد، 1395/07/11 </w:t>
              <w:br/>
              <w:br/>
            </w:r>
            <w:r>
              <w:rPr>
                <w:rFonts w:ascii="B Nazanin" w:hAnsi="B Nazanin" w:cs="B Nazanin" w:eastAsia="B Nazanin"/>
                <w:b w:val="true"/>
                <w:sz w:val="20"/>
              </w:rPr>
              <w:t xml:space="preserve">- بهینه سازی چند هدفه نیروگاه دودکش خورشیدیفهیمه یوسفی مقدم,فاطمه راضی آستاراییکارشناسی ارشد، 1394/11/04 </w:t>
              <w:br/>
              <w:br/>
            </w:r>
            <w:r>
              <w:rPr>
                <w:rFonts w:ascii="B Nazanin" w:hAnsi="B Nazanin" w:cs="B Nazanin" w:eastAsia="B Nazanin"/>
                <w:b w:val="true"/>
                <w:sz w:val="20"/>
              </w:rPr>
              <w:t xml:space="preserve">- طراحی توربین مناسب برای نیروگاه دودکش خورشیدی با استفاده از تحلیل CFDافشین حجاب,فاطمه راضی آستاراییکارشناسی ارشد، 1394/10/27 </w:t>
              <w:br/>
              <w:br/>
            </w:r>
            <w:r>
              <w:rPr>
                <w:rFonts w:ascii="B Nazanin" w:hAnsi="B Nazanin" w:cs="B Nazanin" w:eastAsia="B Nazanin"/>
                <w:b w:val="true"/>
                <w:sz w:val="20"/>
              </w:rPr>
              <w:t xml:space="preserve">- آنالیز اکسرژتیک و اکسرژواکونومیک و بهینه سازی سیکل ارگانیک رانکین بوسیله کلکتور خورشیدی سهمویمیلاد عشوری سنجاتی,فاطمه راضی آستاراییکارشناسی ارشد، 1394/10/09 </w:t>
              <w:br/>
              <w:br/>
            </w:r>
            <w:r>
              <w:rPr>
                <w:rFonts w:ascii="B Nazanin" w:hAnsi="B Nazanin" w:cs="B Nazanin" w:eastAsia="B Nazanin"/>
                <w:b w:val="true"/>
                <w:sz w:val="20"/>
              </w:rPr>
              <w:t xml:space="preserve">- اصلاح بستر سیلیکون متخلخل با نانوذرات پالادیوم و صفحات گرافن اکساید به منظور شناسایی، جذب و ذخیره سازی هیدروژنیاسمن هنرپژوه,فاطمه راضی آستاراییکارشناسی ارشد، 1394/06/24 </w:t>
              <w:br/>
              <w:br/>
            </w:r>
            <w:r>
              <w:rPr>
                <w:rFonts w:ascii="B Nazanin" w:hAnsi="B Nazanin" w:cs="B Nazanin" w:eastAsia="B Nazanin"/>
                <w:b w:val="true"/>
                <w:sz w:val="20"/>
              </w:rPr>
              <w:t xml:space="preserve">- بهینه سازی چندهدفه و بررسی عددی توربین های محور افق جریان جزر و مدنارک بابایان آقاقانی,فاطمه راضی آستاراییکارشناسی ارشد، 1394/06/23 </w:t>
              <w:br/>
              <w:br/>
            </w:r>
            <w:r>
              <w:rPr>
                <w:rFonts w:ascii="B Nazanin" w:hAnsi="B Nazanin" w:cs="B Nazanin" w:eastAsia="B Nazanin"/>
                <w:b w:val="true"/>
                <w:sz w:val="20"/>
              </w:rPr>
              <w:t xml:space="preserve">- حل عددی انتقال حرارت و جریان دو فاز نانوسیال داخل لوله حاوی ماده متخلخلکیمیا منتظری,فاطمه راضی آستاراییکارشناسی ارشد، 1394/04/06 </w:t>
              <w:br/>
              <w:br/>
            </w:r>
            <w:r>
              <w:rPr>
                <w:rFonts w:ascii="B Nazanin" w:hAnsi="B Nazanin" w:cs="B Nazanin" w:eastAsia="B Nazanin"/>
                <w:b w:val="true"/>
                <w:sz w:val="20"/>
              </w:rPr>
              <w:t xml:space="preserve">- بررسی انتقال حرارت نانوسیال آب- SiO2 برای کانالهای انتقال حرارت با شکلهای هندسی مختلفنرجس سنجریان,فاطمه راضی آستاراییکارشناسی ارشد، 1393/06/30 </w:t>
              <w:br/>
              <w:br/>
            </w:r>
            <w:r>
              <w:rPr>
                <w:rFonts w:ascii="B Nazanin" w:hAnsi="B Nazanin" w:cs="B Nazanin" w:eastAsia="B Nazanin"/>
                <w:b w:val="true"/>
                <w:sz w:val="20"/>
              </w:rPr>
              <w:t xml:space="preserve">- بررسی خواص فیزیکی نانوسیال پایه آبی و اثرات آن بر عملکرد یک کلکتور خورشیدی صفحه تختامین طوقی عشقی,فاطمه راضی آستاراییکارشناسی ارشد، 1393/05/01 </w:t>
              <w:br/>
              <w:br/>
            </w:r>
            <w:r>
              <w:rPr>
                <w:rFonts w:ascii="B Nazanin" w:hAnsi="B Nazanin" w:cs="B Nazanin" w:eastAsia="B Nazanin"/>
                <w:b w:val="true"/>
                <w:sz w:val="20"/>
              </w:rPr>
              <w:t xml:space="preserve">- طراحی سیستم های تبرید جذبی خورشیدی و بهینه سازی آن از طریق فناوری نانوآسیه عزیزی زیارانی,فاطمه راضی آستاراییکارشناسی ارشد، 1392/11/14 </w:t>
              <w:br/>
              <w:br/>
            </w:r>
          </w:p>
        </w:tc>
      </w:tr>
    </w:tbl>
    <w:p w:rsidP="00A759FA" w:rsidR="00A759FA" w:rsidRDefault="00A759FA">
      <w:pPr>
        <w:bidi/>
      </w:pPr>
    </w:p>
    <w:sectPr w:rsidR="00A759FA" w:rsidSect="00243B3C">
      <w:headerReference r:id="rId7" w:type="default"/>
      <w:footerReference r:id="rId8" w:type="default"/>
      <w:pgSz w:h="15840" w:w="12240"/>
      <w:pgMar w:bottom="1440" w:footer="708" w:gutter="0" w:header="708" w:left="1440" w:right="1440" w:top="121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AD2" w:rsidRDefault="00AC6AD2" w:rsidP="001A2923">
      <w:pPr>
        <w:spacing w:after="0" w:line="240" w:lineRule="auto"/>
      </w:pPr>
      <w:r>
        <w:separator/>
      </w:r>
    </w:p>
  </w:endnote>
  <w:endnote w:type="continuationSeparator" w:id="0">
    <w:p w:rsidR="00AC6AD2" w:rsidRDefault="00AC6AD2" w:rsidP="001A2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IranNastaliq">
    <w:altName w:val="Microsoft Sans Serif"/>
    <w:charset w:val="00"/>
    <w:family w:val="roman"/>
    <w:pitch w:val="variable"/>
    <w:sig w:usb0="61002A87" w:usb1="80000000" w:usb2="00000008" w:usb3="00000000" w:csb0="000101FF" w:csb1="00000000"/>
  </w:font>
  <w:font w:name="ArialMT">
    <w:altName w:val="Arial"/>
    <w:panose1 w:val="00000000000000000000"/>
    <w:charset w:val="00"/>
    <w:family w:val="auto"/>
    <w:notTrueType/>
    <w:pitch w:val="default"/>
    <w:sig w:usb0="00000003" w:usb1="00000000" w:usb2="00000000" w:usb3="00000000" w:csb0="00000001"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60C87" w:rsidR="00CE3801" w:rsidRDefault="00CE3801" w:rsidRPr="00764803">
    <w:pPr>
      <w:pStyle w:val="Footer"/>
      <w:bidi/>
      <w:rPr>
        <w:rtl/>
      </w:rPr>
    </w:pPr>
    <w:r>
      <w:rPr>
        <w:rFonts w:cs="B Nazanin" w:ascii="B Zar" w:hAnsi="B Zar" w:eastAsia="B Zar"/>
        <w:color w:themeColor="text2" w:themeShade="80" w:val="222A35"/>
        <w:sz w:val="20"/>
        <w:szCs w:val="24"/>
      </w:rPr>
      <w:t>فاطمه راضی آستارایی| دانشکده علوم و فنون نوین</w:t>
    </w:r>
    <w:r>
      <w:rPr>
        <w:rFonts w:cs="B Nazanin" w:hint="cs"/>
        <w:color w:themeColor="text2" w:themeShade="80" w:val="222A35"/>
        <w:sz w:val="24"/>
        <w:szCs w:val="24"/>
        <w:rtl/>
      </w:rPr>
      <w:t xml:space="preserve"> </w:t>
    </w:r>
    <w:r>
      <w:rPr>
        <w:rFonts w:ascii="Times New Roman" w:cs="Times New Roman" w:hAnsi="Times New Roman" w:hint="cs"/>
        <w:color w:themeColor="text2" w:themeShade="80" w:val="222A35"/>
        <w:sz w:val="24"/>
        <w:szCs w:val="24"/>
        <w:rtl/>
      </w:rPr>
      <w:t>–</w:t>
    </w:r>
    <w:r>
      <w:rPr>
        <w:rFonts w:cs="B Nazanin" w:hint="cs"/>
        <w:color w:themeColor="text2" w:themeShade="80" w:val="222A35"/>
        <w:sz w:val="24"/>
        <w:szCs w:val="24"/>
        <w:rtl/>
      </w:rPr>
      <w:t xml:space="preserve"> </w:t>
    </w:r>
    <w:r w:rsidRPr="00E8693D">
      <w:rPr>
        <w:rFonts w:cs="B Zar" w:hint="cs"/>
        <w:color w:themeColor="text2" w:themeShade="80" w:val="222A35"/>
        <w:sz w:val="20"/>
        <w:szCs w:val="20"/>
        <w:rtl/>
      </w:rPr>
      <w:t>دانشگاه تهران</w:t>
    </w:r>
    <w:r>
      <w:rPr>
        <w:rFonts w:cs="B Nazanin" w:hint="cs"/>
        <w:color w:themeColor="text2" w:themeShade="80" w:val="222A35"/>
        <w:sz w:val="24"/>
        <w:szCs w:val="24"/>
        <w:rtl/>
      </w:rPr>
      <w:t xml:space="preserve"> |</w:t>
    </w:r>
    <w:r w:rsidR="00764803">
      <w:rPr>
        <w:rFonts w:cs="B Nazanin"/>
        <w:color w:themeColor="text2" w:themeShade="80" w:val="222A35"/>
        <w:sz w:val="24"/>
        <w:szCs w:val="24"/>
      </w:rPr>
      <w:t xml:space="preserve">  </w:t>
    </w:r>
    <w:r w:rsidR="00764803" w:rsidRPr="00CE3801">
      <w:rPr>
        <w:rFonts w:cs="B Nazanin" w:hint="cs"/>
        <w:rtl/>
      </w:rPr>
      <w:t>صفحه</w:t>
    </w:r>
    <w:r w:rsidR="00764803">
      <w:rPr>
        <w:rFonts w:hint="cs"/>
        <w:rtl/>
      </w:rPr>
      <w:t xml:space="preserve"> </w:t>
    </w:r>
    <w:sdt>
      <w:sdtPr>
        <w:rPr>
          <w:rtl/>
        </w:rPr>
        <w:id w:val="392089718"/>
        <w:docPartObj>
          <w:docPartGallery w:val="Page Numbers (Bottom of Page)"/>
          <w:docPartUnique/>
        </w:docPartObj>
      </w:sdtPr>
      <w:sdtEndPr>
        <w:rPr>
          <w:noProof/>
        </w:rPr>
      </w:sdtEndPr>
      <w:sdtContent>
        <w:r w:rsidR="00764803">
          <w:fldChar w:fldCharType="begin"/>
        </w:r>
        <w:r w:rsidR="00764803">
          <w:instrText xml:space="preserve"> PAGE   \* MERGEFORMAT </w:instrText>
        </w:r>
        <w:r w:rsidR="00764803">
          <w:fldChar w:fldCharType="separate"/>
        </w:r>
        <w:r w:rsidR="00E8693D">
          <w:rPr>
            <w:noProof/>
            <w:rtl/>
          </w:rPr>
          <w:t>2</w:t>
        </w:r>
        <w:r w:rsidR="00764803">
          <w:rPr>
            <w:noProof/>
          </w:rPr>
          <w:fldChar w:fldCharType="end"/>
        </w:r>
      </w:sdtContent>
    </w:sdt>
  </w:p>
  <w:p w:rsidP="00CE3801" w:rsidR="00CE3801" w:rsidRDefault="00CE3801">
    <w:pPr>
      <w:tabs>
        <w:tab w:pos="4550" w:val="center"/>
        <w:tab w:pos="5818" w:val="left"/>
        <w:tab w:pos="7797" w:val="left"/>
      </w:tabs>
      <w:bidi/>
      <w:ind w:right="260"/>
      <w:rPr>
        <w:rFonts w:cs="B Nazanin"/>
        <w:color w:themeColor="text2" w:themeShade="80" w:val="222A35"/>
        <w:sz w:val="24"/>
        <w:szCs w:val="24"/>
      </w:rPr>
    </w:pPr>
    <w:r>
      <w:rPr>
        <w:rFonts w:cs="B Nazanin" w:ascii="B Zar" w:hAnsi="B Zar" w:eastAsia="B Zar"/>
        <w:color w:themeColor="text2" w:themeShade="80" w:val="222A35"/>
        <w:sz w:val="20"/>
        <w:szCs w:val="24"/>
      </w:rPr>
      <w:t>خرداد ماه 1400</w:t>
    </w:r>
  </w:p>
</w:ftr>
</file>

<file path=word/footnotes.xml><?xml version="1.0" encoding="utf-8"?>
<w:footnotes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A2923" w:rsidR="00AC6AD2" w:rsidRDefault="00AC6AD2">
      <w:pPr>
        <w:spacing w:after="0" w:line="240" w:lineRule="auto"/>
      </w:pPr>
      <w:r>
        <w:separator/>
      </w:r>
    </w:p>
  </w:footnote>
  <w:footnote w:id="0" w:type="continuationSeparator">
    <w:p w:rsidP="001A2923" w:rsidR="00AC6AD2" w:rsidRDefault="00AC6AD2">
      <w:pPr>
        <w:spacing w:after="0" w:line="240" w:lineRule="auto"/>
      </w:pPr>
      <w:r>
        <w:continuationSeparator/>
      </w:r>
    </w:p>
  </w:footnote>
</w:footnotes>
</file>

<file path=word/header1.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43B3C" w:rsidR="001A2923" w:rsidRDefault="001A2923">
    <w:pPr>
      <w:pStyle w:val="Header"/>
      <w:jc w:val="right"/>
    </w:pPr>
    <w:r>
      <w:rPr>
        <w:noProof/>
      </w:rPr>
      <w:drawing>
        <wp:inline distB="0" distL="0" distR="0" distT="0">
          <wp:extent cx="571500" cy="571500"/>
          <wp:effectExtent b="0" l="0" r="0" t="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_unvarm.png"/>
                  <pic:cNvPicPr/>
                </pic:nvPicPr>
                <pic:blipFill>
                  <a:blip r:embed="rId1">
                    <a:extLst>
                      <a:ext uri="{28A0092B-C50C-407E-A947-70E740481C1C}">
                        <a14:useLocalDpi xmlns:a14="http://schemas.microsoft.com/office/drawing/2010/main" val="0"/>
                      </a:ext>
                    </a:extLst>
                  </a:blip>
                  <a:stretch>
                    <a:fillRect/>
                  </a:stretch>
                </pic:blipFill>
                <pic:spPr>
                  <a:xfrm>
                    <a:off x="0" y="0"/>
                    <a:ext cx="571500" cy="571500"/>
                  </a:xfrm>
                  <a:prstGeom prst="rect">
                    <a:avLst/>
                  </a:prstGeom>
                </pic:spPr>
              </pic:pic>
            </a:graphicData>
          </a:graphic>
        </wp:inline>
      </w:drawing>
    </w:r>
  </w:p>
  <w:p w:rsidR="001A2923" w:rsidRDefault="001A2923">
    <w:pPr>
      <w:pStyle w:val="Header"/>
    </w:pPr>
  </w:p>
</w:hdr>
</file>

<file path=word/numbering.xml><?xml version="1.0" encoding="utf-8"?>
<w:numbering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E673F5D"/>
    <w:multiLevelType w:val="hybridMultilevel"/>
    <w:tmpl w:val="97622510"/>
    <w:lvl w:ilvl="0" w:tplc="0409000F">
      <w:start w:val="1"/>
      <w:numFmt w:val="decimal"/>
      <w:lvlText w:val="%1."/>
      <w:lvlJc w:val="left"/>
      <w:pPr>
        <w:ind w:hanging="360" w:left="885"/>
      </w:pPr>
    </w:lvl>
    <w:lvl w:ilvl="1" w:tentative="1" w:tplc="04090019">
      <w:start w:val="1"/>
      <w:numFmt w:val="lowerLetter"/>
      <w:lvlText w:val="%2."/>
      <w:lvlJc w:val="left"/>
      <w:pPr>
        <w:ind w:hanging="360" w:left="1605"/>
      </w:pPr>
    </w:lvl>
    <w:lvl w:ilvl="2" w:tentative="1" w:tplc="0409001B">
      <w:start w:val="1"/>
      <w:numFmt w:val="lowerRoman"/>
      <w:lvlText w:val="%3."/>
      <w:lvlJc w:val="right"/>
      <w:pPr>
        <w:ind w:hanging="180" w:left="2325"/>
      </w:pPr>
    </w:lvl>
    <w:lvl w:ilvl="3" w:tentative="1" w:tplc="0409000F">
      <w:start w:val="1"/>
      <w:numFmt w:val="decimal"/>
      <w:lvlText w:val="%4."/>
      <w:lvlJc w:val="left"/>
      <w:pPr>
        <w:ind w:hanging="360" w:left="3045"/>
      </w:pPr>
    </w:lvl>
    <w:lvl w:ilvl="4" w:tentative="1" w:tplc="04090019">
      <w:start w:val="1"/>
      <w:numFmt w:val="lowerLetter"/>
      <w:lvlText w:val="%5."/>
      <w:lvlJc w:val="left"/>
      <w:pPr>
        <w:ind w:hanging="360" w:left="3765"/>
      </w:pPr>
    </w:lvl>
    <w:lvl w:ilvl="5" w:tentative="1" w:tplc="0409001B">
      <w:start w:val="1"/>
      <w:numFmt w:val="lowerRoman"/>
      <w:lvlText w:val="%6."/>
      <w:lvlJc w:val="right"/>
      <w:pPr>
        <w:ind w:hanging="180" w:left="4485"/>
      </w:pPr>
    </w:lvl>
    <w:lvl w:ilvl="6" w:tentative="1" w:tplc="0409000F">
      <w:start w:val="1"/>
      <w:numFmt w:val="decimal"/>
      <w:lvlText w:val="%7."/>
      <w:lvlJc w:val="left"/>
      <w:pPr>
        <w:ind w:hanging="360" w:left="5205"/>
      </w:pPr>
    </w:lvl>
    <w:lvl w:ilvl="7" w:tentative="1" w:tplc="04090019">
      <w:start w:val="1"/>
      <w:numFmt w:val="lowerLetter"/>
      <w:lvlText w:val="%8."/>
      <w:lvlJc w:val="left"/>
      <w:pPr>
        <w:ind w:hanging="360" w:left="5925"/>
      </w:pPr>
    </w:lvl>
    <w:lvl w:ilvl="8" w:tentative="1" w:tplc="0409001B">
      <w:start w:val="1"/>
      <w:numFmt w:val="lowerRoman"/>
      <w:lvlText w:val="%9."/>
      <w:lvlJc w:val="right"/>
      <w:pPr>
        <w:ind w:hanging="180" w:left="6645"/>
      </w:pPr>
    </w:lvl>
  </w:abstractNum>
  <w:abstractNum w15:restartNumberingAfterBreak="0" w:abstractNumId="1">
    <w:nsid w:val="18E778C7"/>
    <w:multiLevelType w:val="hybridMultilevel"/>
    <w:tmpl w:val="97622510"/>
    <w:lvl w:ilvl="0" w:tplc="0409000F">
      <w:start w:val="1"/>
      <w:numFmt w:val="decimal"/>
      <w:lvlText w:val="%1."/>
      <w:lvlJc w:val="left"/>
      <w:pPr>
        <w:ind w:hanging="360" w:left="360"/>
      </w:pPr>
    </w:lvl>
    <w:lvl w:ilvl="1" w:tentative="1" w:tplc="04090019">
      <w:start w:val="1"/>
      <w:numFmt w:val="lowerLetter"/>
      <w:lvlText w:val="%2."/>
      <w:lvlJc w:val="left"/>
      <w:pPr>
        <w:ind w:hanging="360" w:left="1605"/>
      </w:pPr>
    </w:lvl>
    <w:lvl w:ilvl="2" w:tentative="1" w:tplc="0409001B">
      <w:start w:val="1"/>
      <w:numFmt w:val="lowerRoman"/>
      <w:lvlText w:val="%3."/>
      <w:lvlJc w:val="right"/>
      <w:pPr>
        <w:ind w:hanging="180" w:left="2325"/>
      </w:pPr>
    </w:lvl>
    <w:lvl w:ilvl="3" w:tentative="1" w:tplc="0409000F">
      <w:start w:val="1"/>
      <w:numFmt w:val="decimal"/>
      <w:lvlText w:val="%4."/>
      <w:lvlJc w:val="left"/>
      <w:pPr>
        <w:ind w:hanging="360" w:left="3045"/>
      </w:pPr>
    </w:lvl>
    <w:lvl w:ilvl="4" w:tentative="1" w:tplc="04090019">
      <w:start w:val="1"/>
      <w:numFmt w:val="lowerLetter"/>
      <w:lvlText w:val="%5."/>
      <w:lvlJc w:val="left"/>
      <w:pPr>
        <w:ind w:hanging="360" w:left="3765"/>
      </w:pPr>
    </w:lvl>
    <w:lvl w:ilvl="5" w:tentative="1" w:tplc="0409001B">
      <w:start w:val="1"/>
      <w:numFmt w:val="lowerRoman"/>
      <w:lvlText w:val="%6."/>
      <w:lvlJc w:val="right"/>
      <w:pPr>
        <w:ind w:hanging="180" w:left="4485"/>
      </w:pPr>
    </w:lvl>
    <w:lvl w:ilvl="6" w:tentative="1" w:tplc="0409000F">
      <w:start w:val="1"/>
      <w:numFmt w:val="decimal"/>
      <w:lvlText w:val="%7."/>
      <w:lvlJc w:val="left"/>
      <w:pPr>
        <w:ind w:hanging="360" w:left="5205"/>
      </w:pPr>
    </w:lvl>
    <w:lvl w:ilvl="7" w:tentative="1" w:tplc="04090019">
      <w:start w:val="1"/>
      <w:numFmt w:val="lowerLetter"/>
      <w:lvlText w:val="%8."/>
      <w:lvlJc w:val="left"/>
      <w:pPr>
        <w:ind w:hanging="360" w:left="5925"/>
      </w:pPr>
    </w:lvl>
    <w:lvl w:ilvl="8" w:tentative="1" w:tplc="0409001B">
      <w:start w:val="1"/>
      <w:numFmt w:val="lowerRoman"/>
      <w:lvlText w:val="%9."/>
      <w:lvlJc w:val="right"/>
      <w:pPr>
        <w:ind w:hanging="180" w:left="6645"/>
      </w:pPr>
    </w:lvl>
  </w:abstractNum>
  <w:abstractNum w15:restartNumberingAfterBreak="0" w:abstractNumId="2">
    <w:nsid w:val="1A9A3F8A"/>
    <w:multiLevelType w:val="hybridMultilevel"/>
    <w:tmpl w:val="ACDAC912"/>
    <w:lvl w:ilvl="0" w:tplc="04090001">
      <w:start w:val="1"/>
      <w:numFmt w:val="bullet"/>
      <w:lvlText w:val=""/>
      <w:lvlJc w:val="left"/>
      <w:pPr>
        <w:ind w:hanging="360" w:left="1440"/>
      </w:pPr>
      <w:rPr>
        <w:rFonts w:ascii="Symbol" w:hAnsi="Symbol"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
    <w:nsid w:val="2CAF6395"/>
    <w:multiLevelType w:val="hybridMultilevel"/>
    <w:tmpl w:val="0C64CBAE"/>
    <w:lvl w:ilvl="0" w:tplc="CCD6B9C6">
      <w:numFmt w:val="bullet"/>
      <w:lvlText w:val="-"/>
      <w:lvlJc w:val="left"/>
      <w:pPr>
        <w:ind w:hanging="360" w:left="1440"/>
      </w:pPr>
      <w:rPr>
        <w:rFonts w:ascii="Arial" w:cs="Arial" w:eastAsia="Calibri" w:hAnsi="Arial" w:hint="default"/>
      </w:rPr>
    </w:lvl>
    <w:lvl w:ilvl="1" w:tplc="CCD6B9C6">
      <w:numFmt w:val="bullet"/>
      <w:lvlText w:val="-"/>
      <w:lvlJc w:val="left"/>
      <w:pPr>
        <w:ind w:hanging="360" w:left="2160"/>
      </w:pPr>
      <w:rPr>
        <w:rFonts w:ascii="Arial" w:cs="Arial" w:eastAsia="Calibri" w:hAnsi="Arial"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4">
    <w:nsid w:val="356C2096"/>
    <w:multiLevelType w:val="hybridMultilevel"/>
    <w:tmpl w:val="9B78EDC6"/>
    <w:lvl w:ilvl="0" w:tplc="04090001">
      <w:start w:val="1"/>
      <w:numFmt w:val="bullet"/>
      <w:lvlText w:val=""/>
      <w:lvlJc w:val="left"/>
      <w:pPr>
        <w:tabs>
          <w:tab w:pos="928" w:val="num"/>
        </w:tabs>
        <w:ind w:hanging="360" w:right="360"/>
      </w:pPr>
      <w:rPr>
        <w:rFonts w:ascii="Symbol" w:hAnsi="Symbol" w:hint="default"/>
      </w:rPr>
    </w:lvl>
    <w:lvl w:ilvl="1" w:tplc="04090005">
      <w:start w:val="1"/>
      <w:numFmt w:val="bullet"/>
      <w:lvlText w:val=""/>
      <w:lvlJc w:val="left"/>
      <w:pPr>
        <w:tabs>
          <w:tab w:pos="1645" w:val="num"/>
        </w:tabs>
        <w:ind w:hanging="360" w:left="2008"/>
      </w:pPr>
      <w:rPr>
        <w:rFonts w:ascii="Wingdings" w:hAnsi="Wingdings" w:hint="default"/>
      </w:rPr>
    </w:lvl>
    <w:lvl w:ilvl="2" w:tplc="04090001">
      <w:start w:val="1"/>
      <w:numFmt w:val="bullet"/>
      <w:lvlText w:val=""/>
      <w:lvlJc w:val="left"/>
      <w:pPr>
        <w:tabs>
          <w:tab w:pos="2728" w:val="num"/>
        </w:tabs>
        <w:ind w:hanging="360" w:right="360"/>
      </w:pPr>
      <w:rPr>
        <w:rFonts w:ascii="Symbol" w:hAnsi="Symbol" w:hint="default"/>
      </w:rPr>
    </w:lvl>
    <w:lvl w:ilvl="3" w:tplc="04090001">
      <w:start w:val="1"/>
      <w:numFmt w:val="bullet"/>
      <w:lvlText w:val=""/>
      <w:lvlJc w:val="left"/>
      <w:pPr>
        <w:tabs>
          <w:tab w:pos="3448" w:val="num"/>
        </w:tabs>
        <w:ind w:hanging="360" w:left="3448"/>
      </w:pPr>
      <w:rPr>
        <w:rFonts w:ascii="Symbol" w:hAnsi="Symbol" w:hint="default"/>
      </w:rPr>
    </w:lvl>
    <w:lvl w:ilvl="4" w:tentative="1" w:tplc="04090003">
      <w:start w:val="1"/>
      <w:numFmt w:val="bullet"/>
      <w:lvlText w:val="o"/>
      <w:lvlJc w:val="left"/>
      <w:pPr>
        <w:tabs>
          <w:tab w:pos="4168" w:val="num"/>
        </w:tabs>
        <w:ind w:hanging="360" w:left="4168"/>
      </w:pPr>
      <w:rPr>
        <w:rFonts w:ascii="Courier New" w:cs="Courier New" w:hAnsi="Courier New" w:hint="default"/>
      </w:rPr>
    </w:lvl>
    <w:lvl w:ilvl="5" w:tentative="1" w:tplc="04090005">
      <w:start w:val="1"/>
      <w:numFmt w:val="bullet"/>
      <w:lvlText w:val=""/>
      <w:lvlJc w:val="left"/>
      <w:pPr>
        <w:tabs>
          <w:tab w:pos="4888" w:val="num"/>
        </w:tabs>
        <w:ind w:hanging="360" w:left="4888"/>
      </w:pPr>
      <w:rPr>
        <w:rFonts w:ascii="Wingdings" w:hAnsi="Wingdings" w:hint="default"/>
      </w:rPr>
    </w:lvl>
    <w:lvl w:ilvl="6" w:tentative="1" w:tplc="04090001">
      <w:start w:val="1"/>
      <w:numFmt w:val="bullet"/>
      <w:lvlText w:val=""/>
      <w:lvlJc w:val="left"/>
      <w:pPr>
        <w:tabs>
          <w:tab w:pos="5608" w:val="num"/>
        </w:tabs>
        <w:ind w:hanging="360" w:left="5608"/>
      </w:pPr>
      <w:rPr>
        <w:rFonts w:ascii="Symbol" w:hAnsi="Symbol" w:hint="default"/>
      </w:rPr>
    </w:lvl>
    <w:lvl w:ilvl="7" w:tentative="1" w:tplc="04090003">
      <w:start w:val="1"/>
      <w:numFmt w:val="bullet"/>
      <w:lvlText w:val="o"/>
      <w:lvlJc w:val="left"/>
      <w:pPr>
        <w:tabs>
          <w:tab w:pos="6328" w:val="num"/>
        </w:tabs>
        <w:ind w:hanging="360" w:left="6328"/>
      </w:pPr>
      <w:rPr>
        <w:rFonts w:ascii="Courier New" w:cs="Courier New" w:hAnsi="Courier New" w:hint="default"/>
      </w:rPr>
    </w:lvl>
    <w:lvl w:ilvl="8" w:tentative="1" w:tplc="04090005">
      <w:start w:val="1"/>
      <w:numFmt w:val="bullet"/>
      <w:lvlText w:val=""/>
      <w:lvlJc w:val="left"/>
      <w:pPr>
        <w:tabs>
          <w:tab w:pos="7048" w:val="num"/>
        </w:tabs>
        <w:ind w:hanging="360" w:left="7048"/>
      </w:pPr>
      <w:rPr>
        <w:rFonts w:ascii="Wingdings" w:hAnsi="Wingdings" w:hint="default"/>
      </w:rPr>
    </w:lvl>
  </w:abstractNum>
  <w:abstractNum w15:restartNumberingAfterBreak="0" w:abstractNumId="5">
    <w:nsid w:val="531935A9"/>
    <w:multiLevelType w:val="hybridMultilevel"/>
    <w:tmpl w:val="97622510"/>
    <w:lvl w:ilvl="0" w:tplc="0409000F">
      <w:start w:val="1"/>
      <w:numFmt w:val="decimal"/>
      <w:lvlText w:val="%1."/>
      <w:lvlJc w:val="left"/>
      <w:pPr>
        <w:ind w:hanging="360" w:left="360"/>
      </w:pPr>
    </w:lvl>
    <w:lvl w:ilvl="1" w:tentative="1" w:tplc="04090019">
      <w:start w:val="1"/>
      <w:numFmt w:val="lowerLetter"/>
      <w:lvlText w:val="%2."/>
      <w:lvlJc w:val="left"/>
      <w:pPr>
        <w:ind w:hanging="360" w:left="1605"/>
      </w:pPr>
    </w:lvl>
    <w:lvl w:ilvl="2" w:tentative="1" w:tplc="0409001B">
      <w:start w:val="1"/>
      <w:numFmt w:val="lowerRoman"/>
      <w:lvlText w:val="%3."/>
      <w:lvlJc w:val="right"/>
      <w:pPr>
        <w:ind w:hanging="180" w:left="2325"/>
      </w:pPr>
    </w:lvl>
    <w:lvl w:ilvl="3" w:tentative="1" w:tplc="0409000F">
      <w:start w:val="1"/>
      <w:numFmt w:val="decimal"/>
      <w:lvlText w:val="%4."/>
      <w:lvlJc w:val="left"/>
      <w:pPr>
        <w:ind w:hanging="360" w:left="3045"/>
      </w:pPr>
    </w:lvl>
    <w:lvl w:ilvl="4" w:tentative="1" w:tplc="04090019">
      <w:start w:val="1"/>
      <w:numFmt w:val="lowerLetter"/>
      <w:lvlText w:val="%5."/>
      <w:lvlJc w:val="left"/>
      <w:pPr>
        <w:ind w:hanging="360" w:left="3765"/>
      </w:pPr>
    </w:lvl>
    <w:lvl w:ilvl="5" w:tentative="1" w:tplc="0409001B">
      <w:start w:val="1"/>
      <w:numFmt w:val="lowerRoman"/>
      <w:lvlText w:val="%6."/>
      <w:lvlJc w:val="right"/>
      <w:pPr>
        <w:ind w:hanging="180" w:left="4485"/>
      </w:pPr>
    </w:lvl>
    <w:lvl w:ilvl="6" w:tentative="1" w:tplc="0409000F">
      <w:start w:val="1"/>
      <w:numFmt w:val="decimal"/>
      <w:lvlText w:val="%7."/>
      <w:lvlJc w:val="left"/>
      <w:pPr>
        <w:ind w:hanging="360" w:left="5205"/>
      </w:pPr>
    </w:lvl>
    <w:lvl w:ilvl="7" w:tentative="1" w:tplc="04090019">
      <w:start w:val="1"/>
      <w:numFmt w:val="lowerLetter"/>
      <w:lvlText w:val="%8."/>
      <w:lvlJc w:val="left"/>
      <w:pPr>
        <w:ind w:hanging="360" w:left="5925"/>
      </w:pPr>
    </w:lvl>
    <w:lvl w:ilvl="8" w:tentative="1" w:tplc="0409001B">
      <w:start w:val="1"/>
      <w:numFmt w:val="lowerRoman"/>
      <w:lvlText w:val="%9."/>
      <w:lvlJc w:val="right"/>
      <w:pPr>
        <w:ind w:hanging="180" w:left="6645"/>
      </w:pPr>
    </w:lvl>
  </w:abstractNum>
  <w:abstractNum w15:restartNumberingAfterBreak="0" w:abstractNumId="6">
    <w:nsid w:val="7BCA3DDE"/>
    <w:multiLevelType w:val="hybridMultilevel"/>
    <w:tmpl w:val="3E6873F8"/>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num w:numId="1">
    <w:abstractNumId w:val="1"/>
  </w:num>
  <w:num w:numId="2">
    <w:abstractNumId w:val="0"/>
  </w:num>
  <w:num w:numId="3">
    <w:abstractNumId w:val="4"/>
  </w:num>
  <w:num w:numId="4">
    <w:abstractNumId w:val="6"/>
  </w:num>
  <w:num w:numId="5">
    <w:abstractNumId w:val="2"/>
  </w:num>
  <w:num w:numId="6">
    <w:abstractNumId w:val="3"/>
  </w:num>
  <w:num w:numId="7">
    <w:abstractNumId w:val="5"/>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defaultTabStop w:val="720"/>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923"/>
    <w:rsid w:val="000E3E89"/>
    <w:rsid w:val="0013490D"/>
    <w:rsid w:val="001A2923"/>
    <w:rsid w:val="00243B3C"/>
    <w:rsid w:val="00276DEF"/>
    <w:rsid w:val="002F2FF7"/>
    <w:rsid w:val="00360C87"/>
    <w:rsid w:val="00370426"/>
    <w:rsid w:val="003E36C5"/>
    <w:rsid w:val="003F4412"/>
    <w:rsid w:val="00507C6E"/>
    <w:rsid w:val="00575C15"/>
    <w:rsid w:val="00594CF6"/>
    <w:rsid w:val="005B49FC"/>
    <w:rsid w:val="006165E9"/>
    <w:rsid w:val="006B758D"/>
    <w:rsid w:val="006C5867"/>
    <w:rsid w:val="00764803"/>
    <w:rsid w:val="007A14C4"/>
    <w:rsid w:val="007F340D"/>
    <w:rsid w:val="00841D36"/>
    <w:rsid w:val="00913482"/>
    <w:rsid w:val="009E29C7"/>
    <w:rsid w:val="009E3381"/>
    <w:rsid w:val="00A759FA"/>
    <w:rsid w:val="00AC59BA"/>
    <w:rsid w:val="00AC6AD2"/>
    <w:rsid w:val="00AD2383"/>
    <w:rsid w:val="00C72043"/>
    <w:rsid w:val="00CD1C9F"/>
    <w:rsid w:val="00CE3801"/>
    <w:rsid w:val="00CE3851"/>
    <w:rsid w:val="00D72849"/>
    <w:rsid w:val="00D8274D"/>
    <w:rsid w:val="00D8734B"/>
    <w:rsid w:val="00DF47D6"/>
    <w:rsid w:val="00DF5EBC"/>
    <w:rsid w:val="00E23B07"/>
    <w:rsid w:val="00E74C15"/>
    <w:rsid w:val="00E766CC"/>
    <w:rsid w:val="00E8693D"/>
    <w:rsid w:val="00ED70EE"/>
    <w:rsid w:val="00F17829"/>
    <w:rsid w:val="00F42544"/>
    <w:rsid w:val="00FB2B32"/>
    <w:rsid w:val="00FF2A5A"/>
    <w:rsid w:val="00FF7F2E"/>
  </w:rsids>
  <m:mathPr>
    <m:mathFont m:val="Cambria Math"/>
    <m:brkBin m:val="before"/>
    <m:brkBinSub m:val="--"/>
    <m:smallFrac m:val="0"/>
    <m:dispDef/>
    <m:lMargin m:val="0"/>
    <m:rMargin m:val="0"/>
    <m:defJc m:val="centerGroup"/>
    <m:wrapIndent m:val="1440"/>
    <m:intLim m:val="subSup"/>
    <m:naryLim m:val="undOvr"/>
  </m:mathPr>
  <w:themeFontLang w:bidi="ar-SA" w:val="en-US"/>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910FEDE0-C405-4FED-9C07-AC743B023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sz w:val="22"/>
        <w:szCs w:val="22"/>
        <w:lang w:bidi="ar-SA" w:eastAsia="en-US" w:val="en-US"/>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276DEF"/>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Header" w:type="paragraph">
    <w:name w:val="header"/>
    <w:basedOn w:val="Normal"/>
    <w:link w:val="HeaderChar"/>
    <w:uiPriority w:val="99"/>
    <w:unhideWhenUsed/>
    <w:rsid w:val="001A2923"/>
    <w:pPr>
      <w:tabs>
        <w:tab w:pos="4680" w:val="center"/>
        <w:tab w:pos="9360" w:val="right"/>
      </w:tabs>
      <w:spacing w:after="0" w:line="240" w:lineRule="auto"/>
    </w:pPr>
  </w:style>
  <w:style w:customStyle="1" w:styleId="HeaderChar" w:type="character">
    <w:name w:val="Header Char"/>
    <w:basedOn w:val="DefaultParagraphFont"/>
    <w:link w:val="Header"/>
    <w:uiPriority w:val="99"/>
    <w:rsid w:val="001A2923"/>
  </w:style>
  <w:style w:styleId="Footer" w:type="paragraph">
    <w:name w:val="footer"/>
    <w:basedOn w:val="Normal"/>
    <w:link w:val="FooterChar"/>
    <w:uiPriority w:val="99"/>
    <w:unhideWhenUsed/>
    <w:rsid w:val="001A2923"/>
    <w:pPr>
      <w:tabs>
        <w:tab w:pos="4680" w:val="center"/>
        <w:tab w:pos="9360" w:val="right"/>
      </w:tabs>
      <w:spacing w:after="0" w:line="240" w:lineRule="auto"/>
    </w:pPr>
  </w:style>
  <w:style w:customStyle="1" w:styleId="FooterChar" w:type="character">
    <w:name w:val="Footer Char"/>
    <w:basedOn w:val="DefaultParagraphFont"/>
    <w:link w:val="Footer"/>
    <w:uiPriority w:val="99"/>
    <w:rsid w:val="001A2923"/>
  </w:style>
  <w:style w:styleId="TableGrid" w:type="table">
    <w:name w:val="Table Grid"/>
    <w:basedOn w:val="TableNormal"/>
    <w:uiPriority w:val="39"/>
    <w:rsid w:val="001A292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Hyperlink" w:type="character">
    <w:name w:val="Hyperlink"/>
    <w:basedOn w:val="DefaultParagraphFont"/>
    <w:uiPriority w:val="99"/>
    <w:unhideWhenUsed/>
    <w:rsid w:val="005B49FC"/>
    <w:rPr>
      <w:color w:themeColor="hyperlink" w:val="0563C1"/>
      <w:u w:val="single"/>
    </w:rPr>
  </w:style>
  <w:style w:styleId="ListParagraph" w:type="paragraph">
    <w:name w:val="List Paragraph"/>
    <w:basedOn w:val="Normal"/>
    <w:uiPriority w:val="34"/>
    <w:qFormat/>
    <w:rsid w:val="005B49FC"/>
    <w:pPr>
      <w:ind w:left="720"/>
      <w:contextualSpacing/>
    </w:pPr>
  </w:style>
  <w:style w:customStyle="1" w:styleId="TableGrid1" w:type="table">
    <w:name w:val="Table Grid1"/>
    <w:basedOn w:val="TableNormal"/>
    <w:next w:val="TableGrid"/>
    <w:uiPriority w:val="39"/>
    <w:rsid w:val="007A14C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68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11" Target="media/image2.jpeg" Type="http://schemas.openxmlformats.org/officeDocument/2006/relationships/imag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2</Pages>
  <Words>58</Words>
  <Characters>334</Characters>
  <Application>Microsoft Office Word</Application>
  <DocSecurity>0</DocSecurity>
  <Lines>2</Lines>
  <Paragraphs>1</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2018-04-22T05:57:00Z</dcterms:created>
  <dc:creator>Moghadam</dc:creator>
  <cp:lastModifiedBy>Windows User</cp:lastModifiedBy>
  <dcterms:modified xsi:type="dcterms:W3CDTF">2019-02-05T10:44:00Z</dcterms:modified>
  <cp:revision>23</cp:revision>
</cp:coreProperties>
</file>